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 DIEGO PORTALES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Santiago de Chile, Chile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Mayo 2020</w:t>
      </w:r>
      <w:r w:rsidDel="00000000" w:rsidR="00000000" w:rsidRPr="00000000">
        <w:rPr>
          <w:rtl w:val="0"/>
        </w:rPr>
      </w:r>
    </w:p>
    <w:tbl>
      <w:tblPr>
        <w:tblStyle w:val="Table1"/>
        <w:tblW w:w="1018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00"/>
        <w:gridCol w:w="7687"/>
        <w:tblGridChange w:id="0">
          <w:tblGrid>
            <w:gridCol w:w="2500"/>
            <w:gridCol w:w="7687"/>
          </w:tblGrid>
        </w:tblGridChange>
      </w:tblGrid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Fundada en 1982 como una universidad privada de Derecho, debe su nombre a un ilustre político chileno.  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UDP cuenta con 9 facultades, 30 Carreras y 12.000 estudiantes. Se ubica en el Centro de Santiago, cercana a las estaciones de Metro Los Héroes, República y Toesca. 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 encuentra entre las 150 mejores universidades con menos de 50 años, según el ranking QS 50u50.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http://www.udp.cl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http://estudiantes.udp.cl/alumnos-extranjeros-de-intercambio-en-la-udp/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Español.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30 de noviembre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30 de mayor 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Web.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curso está dividido en dos semestres, las fechas aproximadas son: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marzo a julio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agosto a diciembre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http://estudiantes.udp.cl/calendario-academico/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*Hay que tener en cuenta al solicitar plaza que en la convocatoria siempre nos referimos a semestres UC3M, aunque en Chile la distribución sea diferente.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selección de asignaturas debe hacerse con antelación, para asegurarse  de obtener plaza. La selección se realiza on-line y el estudiante dispone de dos semanas una vez empezado el curso para modificar su selección de asignaturas.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Puedes consultar los programas de estudios en la siguiente web: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http://portales.udp.cl/udpcom/tomaramos/catalogo/catalogo.asp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UDP no cuenta con residencias para estudiantes extranjeros. Información sobre alojamientos en residencias particulares y hostales en la página 10 de la guía del estudiante: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http://estudiantes.udp.cl/wp-content/uploads/2019/03/Gui%CC%81a-2019-PDF-web-marzo.pdf</w:t>
              </w:r>
            </w:hyperlink>
            <w:r w:rsidDel="00000000" w:rsidR="00000000" w:rsidRPr="00000000">
              <w:rPr>
                <w:color w:val="0000ff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estudiantes deben obtener un seguro médico privado antes de viajar a destino. 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ortales.udp.cl/udpcom/tomaramos/catalogo/catalogo.asp" TargetMode="External"/><Relationship Id="rId10" Type="http://schemas.openxmlformats.org/officeDocument/2006/relationships/hyperlink" Target="http://estudiantes.udp.cl/calendario-academico/" TargetMode="External"/><Relationship Id="rId13" Type="http://schemas.openxmlformats.org/officeDocument/2006/relationships/hyperlink" Target="http://www.exteriores.gob.es/Portal/es/ServiciosAlCiudadano/SiViajasAlExtranjero/Paginas/DetalleRecomendacion.aspx?IdP=39" TargetMode="External"/><Relationship Id="rId12" Type="http://schemas.openxmlformats.org/officeDocument/2006/relationships/hyperlink" Target="http://estudiantes.udp.cl/wp-content/uploads/2019/03/Gui%CC%81a-2019-PDF-web-marz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studiantes.udp.cl/alumnos-extranjeros-de-intercambio-en-la-ud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hyperlink" Target="http://www.udp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I3V2KE/kFjFnoTIBaW8ZMMBGnA==">AMUW2mUg7QrsLNgl/kIXMnI9r9KZ0ANiLhpyk2I3Yzi6aeUiVywD8IN1TtiyrVlPMmXi71f38MC5z+ix+Cx+wMzGVznaA0CLQTB+Mk73uQePk2uf+cFvP19+tzoC9f5xCYkzlf9KZfY8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2012-09-12T12:41:00Z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