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i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El contenido de esta ficha solo tiene carácter informativo para intentar ayudar al futuro estudiante de intercambio internacional. No tiene validez oficial. Si detecta algún error en la información o desea realizar alguna sugerencia puede hacerlo a través del siguiente E-mail: </w:t>
      </w:r>
      <w:hyperlink r:id="rId7">
        <w:r w:rsidDel="00000000" w:rsidR="00000000" w:rsidRPr="00000000">
          <w:rPr>
            <w:rFonts w:ascii="Verdana" w:cs="Verdana" w:eastAsia="Verdana" w:hAnsi="Verdana"/>
            <w:i w:val="1"/>
            <w:color w:val="1155cc"/>
            <w:sz w:val="16"/>
            <w:szCs w:val="16"/>
            <w:u w:val="single"/>
            <w:rtl w:val="0"/>
          </w:rPr>
          <w:t xml:space="preserve">mne@uc3m.es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UNITED ARAB EMIRATES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3762375</wp:posOffset>
            </wp:positionH>
            <wp:positionV relativeFrom="paragraph">
              <wp:posOffset>67310</wp:posOffset>
            </wp:positionV>
            <wp:extent cx="2219325" cy="39052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390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Última actualización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 : Mayo 2020</w:t>
      </w:r>
      <w:r w:rsidDel="00000000" w:rsidR="00000000" w:rsidRPr="00000000">
        <w:rPr>
          <w:rtl w:val="0"/>
        </w:rPr>
      </w:r>
    </w:p>
    <w:tbl>
      <w:tblPr>
        <w:tblStyle w:val="Table1"/>
        <w:tblW w:w="10027.0" w:type="dxa"/>
        <w:jc w:val="left"/>
        <w:tblInd w:w="0.0" w:type="dxa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2500"/>
        <w:gridCol w:w="7527"/>
        <w:tblGridChange w:id="0">
          <w:tblGrid>
            <w:gridCol w:w="2500"/>
            <w:gridCol w:w="7527"/>
          </w:tblGrid>
        </w:tblGridChange>
      </w:tblGrid>
      <w:tr>
        <w:trPr>
          <w:trHeight w:val="1021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B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RESUMEN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UAEU es la universidad más antigua del país establecida en 1976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2639060</wp:posOffset>
                  </wp:positionH>
                  <wp:positionV relativeFrom="paragraph">
                    <wp:posOffset>46355</wp:posOffset>
                  </wp:positionV>
                  <wp:extent cx="2095500" cy="1341120"/>
                  <wp:effectExtent b="0" l="0" r="0" t="0"/>
                  <wp:wrapSquare wrapText="bothSides" distB="0" distT="0" distL="114300" distR="11430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3411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Tiene 4 escuelas, 9 facultades, y actualmente estudian en ella más de 12000 estudiantes, de los que casi 9000 son mujeres.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Está en el puesto nº 5 de las universidades árabes y el nº 50 de las 100 universidades de menos de 50 años según QS.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70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WEB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Verdana" w:cs="Verdana" w:eastAsia="Verdana" w:hAnsi="Verdana"/>
                <w:color w:val="0000ff"/>
                <w:sz w:val="20"/>
                <w:szCs w:val="20"/>
                <w:u w:val="single"/>
                <w:vertAlign w:val="baseline"/>
              </w:rPr>
            </w:pPr>
            <w:hyperlink r:id="rId10">
              <w:r w:rsidDel="00000000" w:rsidR="00000000" w:rsidRPr="00000000">
                <w:rPr>
                  <w:color w:val="0000ff"/>
                  <w:u w:val="single"/>
                  <w:vertAlign w:val="baseline"/>
                  <w:rtl w:val="0"/>
                </w:rPr>
                <w:t xml:space="preserve">https://www.uaeu.ac.ae/ar/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Verdana" w:cs="Verdana" w:eastAsia="Verdana" w:hAnsi="Verdana"/>
                <w:color w:val="0000ff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4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INFORMACIÓN PARA ALUMNOS INTERNACIONALES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5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bookmarkStart w:colFirst="0" w:colLast="0" w:name="_heading=h.gjdgxs" w:id="0"/>
            <w:bookmarkEnd w:id="0"/>
            <w:hyperlink r:id="rId11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https://www.uaeu.ac.ae/en/vc/international_relations/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Información  sobre VISA :</w:t>
            </w:r>
          </w:p>
          <w:p w:rsidR="00000000" w:rsidDel="00000000" w:rsidP="00000000" w:rsidRDefault="00000000" w:rsidRPr="00000000" w14:paraId="00000017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hyperlink r:id="rId12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https://www.uaeu.ac.ae/en/student_services/iso/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ÁREAS CON CONVENIO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Consulta las bases de la Convocatoria MNE de cada año en la página de movilidad en tu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Secretaría Virtual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COORDINADORES ACADÉMICOS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Consulta las bases de la Convocatoria MNE de cada año en la página de movilidad en tu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Secretaría Virtual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IDIOMA DE LOS CURSOS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120" w:before="120" w:lineRule="auto"/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Inglés.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Consulta las bases de la Convocatoria MNE de cada año en la página de movilidad en tu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Secretaría Virtual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1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DEADLINES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El estudiante debe tener en cuenta que resulta de vital importancia respetar las fechas límite establecidas por la Universidad de destino para el envío de toda la documentación necesaria</w:t>
            </w:r>
          </w:p>
          <w:p w:rsidR="00000000" w:rsidDel="00000000" w:rsidP="00000000" w:rsidRDefault="00000000" w:rsidRPr="00000000" w14:paraId="00000024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Estas fechas límite suelen cambiar cada curso académico por lo que se recomienda al alumno consultar las fechas límite concretas para el presente curso académico en la Web.</w:t>
            </w:r>
          </w:p>
          <w:p w:rsidR="00000000" w:rsidDel="00000000" w:rsidP="00000000" w:rsidRDefault="00000000" w:rsidRPr="00000000" w14:paraId="00000025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bookmarkStart w:colFirst="0" w:colLast="0" w:name="_heading=h.30j0zll" w:id="1"/>
            <w:bookmarkEnd w:id="1"/>
            <w:hyperlink r:id="rId13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http://www.uaeu.ac.ae/calendar/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CALENDARIO ACADÉMICO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Primer semestre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finales de agosto a finales de enero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Segundo semestre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febrero a mediados de junio</w:t>
            </w:r>
          </w:p>
          <w:p w:rsidR="00000000" w:rsidDel="00000000" w:rsidP="00000000" w:rsidRDefault="00000000" w:rsidRPr="00000000" w14:paraId="0000002A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hyperlink r:id="rId14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http://www.uaeu.ac.ae/calendar/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4" w:hRule="atLeast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INFORMACIÓN ACADÉMICA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asistencia a clase es por lo general obligatoria.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evaluación es continua a través de ensayos, presentaciones, tests, etc., de forma que el examen final supone un pequeño porcentaje de la nota final.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1fob9te" w:id="2"/>
            <w:bookmarkEnd w:id="2"/>
            <w:hyperlink r:id="rId15">
              <w:r w:rsidDel="00000000" w:rsidR="00000000" w:rsidRPr="00000000">
                <w:rPr>
                  <w:rFonts w:ascii="Verdana" w:cs="Verdana" w:eastAsia="Verdana" w:hAnsi="Verdana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http://www.uaeu.ac.ae/en/colleges.shtml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5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ALOJAMIENTO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bookmarkStart w:colFirst="0" w:colLast="0" w:name="_heading=h.3znysh7" w:id="3"/>
            <w:bookmarkEnd w:id="3"/>
            <w:hyperlink r:id="rId16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https://www.uaeu.ac.ae/en/student_services/iso/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1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SEGURO MÉDICO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spacing w:after="120" w:before="120" w:lineRule="auto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Los alumnos tienen que comprar obligatoriamente el seguro médico de la Universidad. </w:t>
            </w:r>
          </w:p>
          <w:p w:rsidR="00000000" w:rsidDel="00000000" w:rsidP="00000000" w:rsidRDefault="00000000" w:rsidRPr="00000000" w14:paraId="00000033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hyperlink r:id="rId17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https://www.uaeu.ac.ae/en/student_services/health_services/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4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RECOMENDACIONES DE VIAJE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Recomendamos encarecidamente a los estudiantes consultar las recomendaciones de viaje que ofrece el Ministerio de Asuntos Exteriores y Cooperación </w:t>
            </w:r>
          </w:p>
          <w:p w:rsidR="00000000" w:rsidDel="00000000" w:rsidP="00000000" w:rsidRDefault="00000000" w:rsidRPr="00000000" w14:paraId="00000036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hyperlink r:id="rId18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http://www.exteriores.gob.es/Portal/es/ServiciosAlCiudadano/SiViajasAlExtranjero/Paginas/DetalleRecomendacion.aspx?IdP=58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701" w:top="1701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eastAsia="Verdana" w:hAnsi="Verdana"/>
      <w:i w:val="1"/>
      <w:w w:val="100"/>
      <w:position w:val="-1"/>
      <w:sz w:val="18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eastAsia="Verdana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ipervínculovisitado">
    <w:name w:val="Hipervínculo visitado"/>
    <w:next w:val="Hipervínculo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independiente2">
    <w:name w:val="Texto independiente 2"/>
    <w:basedOn w:val="Normal"/>
    <w:next w:val="Textoindependiente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Verdana" w:hAnsi="Verdana"/>
      <w:bC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TextoindependienteCar">
    <w:name w:val="Texto independiente Car"/>
    <w:next w:val="TextoindependienteCar"/>
    <w:autoRedefine w:val="0"/>
    <w:hidden w:val="0"/>
    <w:qFormat w:val="0"/>
    <w:rPr>
      <w:rFonts w:ascii="Verdana" w:eastAsia="Verdana" w:hAnsi="Verdana"/>
      <w:w w:val="100"/>
      <w:position w:val="-1"/>
      <w:effect w:val="none"/>
      <w:vertAlign w:val="baseline"/>
      <w:cs w:val="0"/>
      <w:em w:val="none"/>
      <w:lang w:eastAsia="und"/>
    </w:rPr>
  </w:style>
  <w:style w:type="character" w:styleId="TextoindependienteCar1">
    <w:name w:val="Texto independiente Car1"/>
    <w:next w:val="TextoindependienteCar1"/>
    <w:autoRedefine w:val="0"/>
    <w:hidden w:val="0"/>
    <w:qFormat w:val="0"/>
    <w:rPr>
      <w:rFonts w:ascii="Verdana" w:eastAsia="Verdana" w:hAnsi="Verdana"/>
      <w:w w:val="100"/>
      <w:position w:val="-1"/>
      <w:effect w:val="none"/>
      <w:vertAlign w:val="baseline"/>
      <w:cs w:val="0"/>
      <w:em w:val="none"/>
      <w:lang w:eastAsia="und"/>
    </w:rPr>
  </w:style>
  <w:style w:type="paragraph" w:styleId="Textosinformato">
    <w:name w:val="Texto sin formato"/>
    <w:basedOn w:val="Normal"/>
    <w:next w:val="Textosinformato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TextosinformatoCar">
    <w:name w:val="Texto sin formato Car"/>
    <w:next w:val="Textosinformato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uaeu.ac.ae/en/vc/international_relations/" TargetMode="External"/><Relationship Id="rId10" Type="http://schemas.openxmlformats.org/officeDocument/2006/relationships/hyperlink" Target="https://www.uaeu.ac.ae/ar/" TargetMode="External"/><Relationship Id="rId13" Type="http://schemas.openxmlformats.org/officeDocument/2006/relationships/hyperlink" Target="http://www.uaeu.ac.ae/calendar/" TargetMode="External"/><Relationship Id="rId12" Type="http://schemas.openxmlformats.org/officeDocument/2006/relationships/hyperlink" Target="https://www.uaeu.ac.ae/en/student_services/iso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hyperlink" Target="http://www.uaeu.ac.ae/en/colleges.shtml" TargetMode="External"/><Relationship Id="rId14" Type="http://schemas.openxmlformats.org/officeDocument/2006/relationships/hyperlink" Target="http://www.uaeu.ac.ae/calendar/" TargetMode="External"/><Relationship Id="rId17" Type="http://schemas.openxmlformats.org/officeDocument/2006/relationships/hyperlink" Target="https://www.uaeu.ac.ae/en/student_services/health_services/" TargetMode="External"/><Relationship Id="rId16" Type="http://schemas.openxmlformats.org/officeDocument/2006/relationships/hyperlink" Target="https://www.uaeu.ac.ae/en/student_services/iso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yperlink" Target="http://www.exteriores.gob.es/Portal/es/ServiciosAlCiudadano/SiViajasAlExtranjero/Paginas/DetalleRecomendacion.aspx?IdP=58" TargetMode="External"/><Relationship Id="rId7" Type="http://schemas.openxmlformats.org/officeDocument/2006/relationships/hyperlink" Target="mailto:mne@uc3m.es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jtVXRwXqlk079Wd44GVQpIirjA==">AMUW2mUWyEYw/IRrSJWGnLEG07OKQ7w3vRBMIL3NLJ7v1FMpAxd8o+cutW6tPkOLhMLcXWwipxFmPPocx4VB8RrEZYRbrZwJnYV+uMc8B5IR4VSL2e0G0QFp6eyFu2DH73MD+n/ast066L6BHVGdBNlaPpY88NrlHhRMKBF6v4oQTGHYixQPq9k=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2012-09-14T11:59:00Z</dcterms:created>
  <dc:creator>clalvare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