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color w:val="000000"/>
          <w:sz w:val="16"/>
          <w:szCs w:val="16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16"/>
            <w:szCs w:val="16"/>
            <w:u w:val="single"/>
            <w:rtl w:val="0"/>
          </w:rPr>
          <w:t xml:space="preserve">mne@uc3m.es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KANSAS STATE UNIVERSITY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Manhattan, Kansas, EEUU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Última actualización Julio 20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20</w:t>
      </w:r>
      <w:r w:rsidDel="00000000" w:rsidR="00000000" w:rsidRPr="00000000">
        <w:rPr>
          <w:rtl w:val="0"/>
        </w:rPr>
      </w:r>
    </w:p>
    <w:tbl>
      <w:tblPr>
        <w:tblStyle w:val="Table1"/>
        <w:tblW w:w="10150.0" w:type="dxa"/>
        <w:jc w:val="center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590"/>
        <w:gridCol w:w="7560"/>
        <w:tblGridChange w:id="0">
          <w:tblGrid>
            <w:gridCol w:w="2590"/>
            <w:gridCol w:w="7560"/>
          </w:tblGrid>
        </w:tblGridChange>
      </w:tblGrid>
      <w:tr>
        <w:trPr>
          <w:trHeight w:val="2069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RESUMEN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Se fundó en 1863 y cuenta con 3 campus, el principal situado en Manhattan, Kansas. Tiene 9 facultades para atender a sus más de 23.000 estudiantes procedentes de diferentes países.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gjdgxs" w:id="0"/>
            <w:bookmarkEnd w:id="0"/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http://www.k-state.edu/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30j0zll" w:id="1"/>
            <w:bookmarkEnd w:id="1"/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http://www.k-state.edu/espanol/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INFORMACIÓN PARA ALUMNOS INTERNACIONALES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Rule="auto"/>
              <w:jc w:val="both"/>
              <w:rPr>
                <w:vertAlign w:val="baseline"/>
              </w:rPr>
            </w:pPr>
            <w:hyperlink r:id="rId10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https://www.k-state.edu/international/admissions/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http://www.youtube.com/watch?v=EZfJYfw72bs&amp;feature=youtube_gdata_player&amp;hd=1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ÁREAS CON CONVENIO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COORDINADORES ACADÉMICOS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IDIOMA DE LOS 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DEADLINES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El estudiante debe tener en cuenta que resulta de vital importancia respetar las fechas límite establecidas por la Universidad de destino para el envío de toda la documentación necesaria</w:t>
            </w:r>
          </w:p>
          <w:p w:rsidR="00000000" w:rsidDel="00000000" w:rsidP="00000000" w:rsidRDefault="00000000" w:rsidRPr="00000000" w14:paraId="00000021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Fall Semester: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1 de Mayo</w:t>
            </w:r>
          </w:p>
          <w:p w:rsidR="00000000" w:rsidDel="00000000" w:rsidP="00000000" w:rsidRDefault="00000000" w:rsidRPr="00000000" w14:paraId="00000022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Spring Semester: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1 de Octubre</w:t>
            </w:r>
          </w:p>
          <w:p w:rsidR="00000000" w:rsidDel="00000000" w:rsidP="00000000" w:rsidRDefault="00000000" w:rsidRPr="00000000" w14:paraId="00000023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Estas fechas límite suelen cambiar cada curso académico por lo que se recomienda al alumno consultar las fechas límite concretas para el presente curso académico.</w:t>
            </w:r>
          </w:p>
          <w:p w:rsidR="00000000" w:rsidDel="00000000" w:rsidP="00000000" w:rsidRDefault="00000000" w:rsidRPr="00000000" w14:paraId="00000024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3znysh7" w:id="3"/>
            <w:bookmarkEnd w:id="3"/>
            <w:hyperlink r:id="rId12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http://www.k-state.edu/oip/intladmit/applying/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br w:type="textWrapping"/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CALENDARIO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Fall Semester: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Agosto-Diciembre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Spring Semester: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Enero-Mayo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2et92p0" w:id="4"/>
            <w:bookmarkEnd w:id="4"/>
            <w:hyperlink r:id="rId13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http://www.k-state.edu/cgi-bin/eventview/registrar/academic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INFORMACIÓN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estudiantes de intercambio pueden escoger entre todas las asignaturas que ofrece la universidad, con las salvedades específicas que indique cada departamento.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puede acceder a la oferta de cursos a través de la siguiente Web: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tyjcwt" w:id="5"/>
            <w:bookmarkEnd w:id="5"/>
            <w:hyperlink r:id="rId14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http://courses.k-state.edu/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 a los distintos colegios o facultades: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dy6vkm" w:id="6"/>
            <w:bookmarkEnd w:id="6"/>
            <w:hyperlink r:id="rId15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http://www.k-state.edu/directories/academic.html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ALOJAMIENTO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 Universidad ofrece alojamiento en residencias universitarias así como en apartamentos dentro y fuera del campo.  Los estudiantes que quieran solicitar plaza en las residencias deben enviar toda la documentación de admisión con antelación suficiente.</w:t>
            </w:r>
          </w:p>
          <w:p w:rsidR="00000000" w:rsidDel="00000000" w:rsidP="00000000" w:rsidRDefault="00000000" w:rsidRPr="00000000" w14:paraId="00000032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1t3h5sf" w:id="7"/>
            <w:bookmarkEnd w:id="7"/>
            <w:hyperlink r:id="rId16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http://polytechnic.k-state.edu/residencelife/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4d34og8" w:id="8"/>
            <w:bookmarkEnd w:id="8"/>
            <w:hyperlink r:id="rId17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http://www.k-state.edu/espanol/vivienda/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SEGURO MÉDICO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Los alumnos deben contar con un seguro médico que cubra cualquier tipo de incidente durante su estancia. La universidad ofrece la posibilidad de un seguro propio. </w:t>
            </w:r>
          </w:p>
          <w:p w:rsidR="00000000" w:rsidDel="00000000" w:rsidP="00000000" w:rsidRDefault="00000000" w:rsidRPr="00000000" w14:paraId="00000037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8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http://www.k-state.edu/oip/intladmit/admitted/health.html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RECOMENDACIONES DE VIAJE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Aconsejamos encarecidamente a los estudiantes consultar las recomendaciones de viaje que ofrece el Ministerio de Asuntos Exteriores y Cooperación </w:t>
            </w:r>
          </w:p>
          <w:p w:rsidR="00000000" w:rsidDel="00000000" w:rsidP="00000000" w:rsidRDefault="00000000" w:rsidRPr="00000000" w14:paraId="0000003A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9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http://www.exteriores.gob.es/Portal/es/ServiciosAlCiudadano/SiViajasAlExtranjero/Paginas/DetalleRecomendacion.aspx?IdP=63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i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 w:eastAsia="und"/>
    </w:rPr>
  </w:style>
  <w:style w:type="paragraph" w:styleId="Textosinformato">
    <w:name w:val="Texto sin formato"/>
    <w:basedOn w:val="Normal"/>
    <w:next w:val="Textosinformato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TextosinformatoCar">
    <w:name w:val="Texto sin formato Car"/>
    <w:next w:val="Textosinformat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youtube.com/watch?v=EZfJYfw72bs&amp;feature=youtube_gdata_player&amp;hd=1" TargetMode="External"/><Relationship Id="rId10" Type="http://schemas.openxmlformats.org/officeDocument/2006/relationships/hyperlink" Target="https://www.k-state.edu/international/admissions/" TargetMode="External"/><Relationship Id="rId13" Type="http://schemas.openxmlformats.org/officeDocument/2006/relationships/hyperlink" Target="http://www.k-state.edu/cgi-bin/eventview/registrar/academic" TargetMode="External"/><Relationship Id="rId12" Type="http://schemas.openxmlformats.org/officeDocument/2006/relationships/hyperlink" Target="http://www.k-state.edu/oip/intladmit/applyin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-state.edu/espanol/" TargetMode="External"/><Relationship Id="rId15" Type="http://schemas.openxmlformats.org/officeDocument/2006/relationships/hyperlink" Target="http://www.k-state.edu/directories/academic.html" TargetMode="External"/><Relationship Id="rId14" Type="http://schemas.openxmlformats.org/officeDocument/2006/relationships/hyperlink" Target="http://courses.k-state.edu/" TargetMode="External"/><Relationship Id="rId17" Type="http://schemas.openxmlformats.org/officeDocument/2006/relationships/hyperlink" Target="http://www.k-state.edu/espanol/vivienda/" TargetMode="External"/><Relationship Id="rId16" Type="http://schemas.openxmlformats.org/officeDocument/2006/relationships/hyperlink" Target="http://polytechnic.k-state.edu/residencelife/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exteriores.gob.es/Portal/es/ServiciosAlCiudadano/SiViajasAlExtranjero/Paginas/DetalleRecomendacion.aspx?IdP=63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www.k-state.edu/oip/intladmit/admitted/health.html" TargetMode="External"/><Relationship Id="rId7" Type="http://schemas.openxmlformats.org/officeDocument/2006/relationships/hyperlink" Target="mailto:mne@uc3m.es" TargetMode="External"/><Relationship Id="rId8" Type="http://schemas.openxmlformats.org/officeDocument/2006/relationships/hyperlink" Target="http://www.k-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5t1R+WI4tl5rvfAMMKMMsszCDQ==">AMUW2mWfILKOOiM94y/DcYO3xwB9NJjtfOlVlHEiQ8mOcjwfCoSeBN+DjAN6Gr1jjazQXq8BR7p7LeKFAa9USg3iHKmeLzuZE0fvAPuyQBXBTo1fPSlNiYzMraqizYzVZLOzJ+znG1dJAEw40yyKbT6TCC0do14a3wax9FU1YPqi9HmhCFR4QRpKpKtr+rQgA0iUhzOlACqHStHjqtf/wnMjgxfN3pRWVscg+o2gOx6iZs+K/T7r/U0=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2019-07-02T07:37:00Z</dcterms:created>
  <dc:creator>clalvare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