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B71" w:rsidRDefault="00691084" w:rsidP="001E1B71">
      <w:pPr>
        <w:pStyle w:val="NoSpacing"/>
        <w:jc w:val="center"/>
        <w:rPr>
          <w:b/>
          <w:sz w:val="40"/>
          <w:u w:val="single"/>
          <w:lang w:val="en-GB"/>
        </w:rPr>
      </w:pPr>
      <w:r w:rsidRPr="007F2C6D">
        <w:rPr>
          <w:b/>
          <w:sz w:val="40"/>
          <w:u w:val="single"/>
          <w:lang w:val="en-GB"/>
        </w:rPr>
        <w:t>Erasmus+ Information sheet – 2015/16</w:t>
      </w:r>
    </w:p>
    <w:p w:rsidR="001E1B71" w:rsidRDefault="001E1B71" w:rsidP="001E1B71">
      <w:pPr>
        <w:pStyle w:val="NoSpacing"/>
        <w:jc w:val="center"/>
        <w:rPr>
          <w:b/>
          <w:sz w:val="40"/>
          <w:u w:val="single"/>
          <w:lang w:val="en-GB"/>
        </w:rPr>
      </w:pPr>
    </w:p>
    <w:p w:rsidR="00F90494" w:rsidRDefault="00F90494" w:rsidP="001E1B71">
      <w:pPr>
        <w:pStyle w:val="NoSpacing"/>
        <w:jc w:val="center"/>
        <w:rPr>
          <w:sz w:val="32"/>
          <w:u w:val="single"/>
          <w:lang w:val="en-GB"/>
        </w:rPr>
      </w:pPr>
      <w:r w:rsidRPr="001E1B71">
        <w:rPr>
          <w:sz w:val="32"/>
          <w:u w:val="single"/>
          <w:lang w:val="en-GB"/>
        </w:rPr>
        <w:t>King’s College London – UK LONDON017</w:t>
      </w:r>
    </w:p>
    <w:p w:rsidR="001E1B71" w:rsidRPr="001E1B71" w:rsidRDefault="001E1B71" w:rsidP="001E1B71">
      <w:pPr>
        <w:pStyle w:val="NoSpacing"/>
        <w:jc w:val="center"/>
        <w:rPr>
          <w:u w:val="single"/>
          <w:lang w:val="en-GB"/>
        </w:rPr>
      </w:pPr>
    </w:p>
    <w:p w:rsidR="00D03574" w:rsidRPr="00ED233A" w:rsidRDefault="00D03574" w:rsidP="00191DAB">
      <w:pPr>
        <w:pStyle w:val="ListParagraph"/>
        <w:keepNext/>
        <w:keepLines/>
        <w:numPr>
          <w:ilvl w:val="0"/>
          <w:numId w:val="4"/>
        </w:numPr>
        <w:tabs>
          <w:tab w:val="left" w:pos="426"/>
        </w:tabs>
        <w:rPr>
          <w:rFonts w:ascii="Verdana" w:hAnsi="Verdana"/>
          <w:b/>
          <w:color w:val="002060"/>
          <w:sz w:val="24"/>
          <w:szCs w:val="28"/>
          <w:u w:val="single"/>
          <w:lang w:val="en-GB"/>
        </w:rPr>
      </w:pPr>
      <w:r w:rsidRPr="00ED233A">
        <w:rPr>
          <w:rFonts w:ascii="Verdana" w:hAnsi="Verdana"/>
          <w:b/>
          <w:color w:val="002060"/>
          <w:sz w:val="24"/>
          <w:szCs w:val="28"/>
          <w:u w:val="single"/>
          <w:lang w:val="en-GB"/>
        </w:rPr>
        <w:t>Contact details</w:t>
      </w:r>
    </w:p>
    <w:tbl>
      <w:tblPr>
        <w:tblStyle w:val="TableGrid"/>
        <w:tblW w:w="0" w:type="auto"/>
        <w:tblLook w:val="04A0" w:firstRow="1" w:lastRow="0" w:firstColumn="1" w:lastColumn="0" w:noHBand="0" w:noVBand="1"/>
      </w:tblPr>
      <w:tblGrid>
        <w:gridCol w:w="4788"/>
        <w:gridCol w:w="4788"/>
      </w:tblGrid>
      <w:tr w:rsidR="00D03574" w:rsidRPr="00D03574" w:rsidTr="00D03574">
        <w:tc>
          <w:tcPr>
            <w:tcW w:w="4788" w:type="dxa"/>
          </w:tcPr>
          <w:p w:rsidR="00D03574" w:rsidRPr="000147B8" w:rsidRDefault="00D03574" w:rsidP="00D03574">
            <w:pPr>
              <w:keepNext/>
              <w:keepLines/>
              <w:tabs>
                <w:tab w:val="left" w:pos="426"/>
              </w:tabs>
              <w:rPr>
                <w:b/>
                <w:sz w:val="24"/>
                <w:szCs w:val="20"/>
                <w:lang w:val="en-GB"/>
              </w:rPr>
            </w:pPr>
            <w:r w:rsidRPr="000147B8">
              <w:rPr>
                <w:b/>
                <w:sz w:val="24"/>
                <w:szCs w:val="20"/>
                <w:lang w:val="en-GB"/>
              </w:rPr>
              <w:t>Study Abroad – Student enquiries</w:t>
            </w:r>
          </w:p>
        </w:tc>
        <w:tc>
          <w:tcPr>
            <w:tcW w:w="4788" w:type="dxa"/>
          </w:tcPr>
          <w:p w:rsidR="00D03574" w:rsidRDefault="00D03574" w:rsidP="001E1B71">
            <w:pPr>
              <w:pStyle w:val="NoSpacing"/>
              <w:rPr>
                <w:rStyle w:val="Hyperlink"/>
                <w:rFonts w:ascii="Verdana" w:hAnsi="Verdana"/>
                <w:sz w:val="20"/>
                <w:szCs w:val="20"/>
                <w:lang w:val="en-GB"/>
              </w:rPr>
            </w:pPr>
            <w:r w:rsidRPr="00D03574">
              <w:rPr>
                <w:rFonts w:ascii="Verdana" w:hAnsi="Verdana"/>
                <w:color w:val="002060"/>
                <w:sz w:val="20"/>
                <w:szCs w:val="20"/>
                <w:lang w:val="en-GB"/>
              </w:rPr>
              <w:t>Email:</w:t>
            </w:r>
            <w:r>
              <w:rPr>
                <w:rFonts w:ascii="Verdana" w:hAnsi="Verdana"/>
                <w:color w:val="002060"/>
                <w:sz w:val="20"/>
                <w:szCs w:val="20"/>
                <w:lang w:val="en-GB"/>
              </w:rPr>
              <w:t xml:space="preserve"> </w:t>
            </w:r>
            <w:hyperlink r:id="rId7" w:history="1">
              <w:r w:rsidRPr="00182304">
                <w:rPr>
                  <w:rStyle w:val="Hyperlink"/>
                  <w:rFonts w:ascii="Verdana" w:hAnsi="Verdana"/>
                  <w:sz w:val="20"/>
                  <w:szCs w:val="20"/>
                  <w:lang w:val="en-GB"/>
                </w:rPr>
                <w:t>studyabroad@kcl.ac.uk</w:t>
              </w:r>
            </w:hyperlink>
          </w:p>
          <w:p w:rsidR="001E1B71" w:rsidRPr="00D03574" w:rsidRDefault="001E1B71" w:rsidP="001E1B71">
            <w:pPr>
              <w:pStyle w:val="NoSpacing"/>
              <w:rPr>
                <w:rFonts w:ascii="Verdana" w:hAnsi="Verdana"/>
                <w:color w:val="002060"/>
                <w:sz w:val="20"/>
                <w:szCs w:val="20"/>
                <w:lang w:val="en-GB"/>
              </w:rPr>
            </w:pPr>
          </w:p>
          <w:p w:rsidR="00D03574" w:rsidRPr="00D03574" w:rsidRDefault="00D03574" w:rsidP="001E1B71">
            <w:pPr>
              <w:pStyle w:val="NoSpacing"/>
              <w:rPr>
                <w:rFonts w:ascii="Verdana" w:hAnsi="Verdana"/>
                <w:color w:val="002060"/>
                <w:sz w:val="20"/>
                <w:szCs w:val="20"/>
                <w:lang w:val="en-GB"/>
              </w:rPr>
            </w:pPr>
            <w:r w:rsidRPr="00D03574">
              <w:rPr>
                <w:rFonts w:ascii="Verdana" w:hAnsi="Verdana"/>
                <w:color w:val="002060"/>
                <w:sz w:val="20"/>
                <w:szCs w:val="20"/>
                <w:lang w:val="en-GB"/>
              </w:rPr>
              <w:t>Telephone:</w:t>
            </w:r>
            <w:r w:rsidR="00C17C39">
              <w:t xml:space="preserve"> +44 (0)20 7848 7385</w:t>
            </w:r>
          </w:p>
        </w:tc>
      </w:tr>
      <w:tr w:rsidR="00D03574" w:rsidRPr="00D03574" w:rsidTr="00D03574">
        <w:trPr>
          <w:trHeight w:val="606"/>
        </w:trPr>
        <w:tc>
          <w:tcPr>
            <w:tcW w:w="4788" w:type="dxa"/>
          </w:tcPr>
          <w:p w:rsidR="00D03574" w:rsidRPr="000147B8" w:rsidRDefault="00D03574" w:rsidP="00D03574">
            <w:pPr>
              <w:keepNext/>
              <w:keepLines/>
              <w:tabs>
                <w:tab w:val="left" w:pos="426"/>
              </w:tabs>
              <w:rPr>
                <w:b/>
                <w:sz w:val="24"/>
                <w:szCs w:val="20"/>
                <w:lang w:val="en-GB"/>
              </w:rPr>
            </w:pPr>
            <w:r w:rsidRPr="000147B8">
              <w:rPr>
                <w:b/>
                <w:sz w:val="24"/>
                <w:szCs w:val="20"/>
                <w:lang w:val="en-GB"/>
              </w:rPr>
              <w:t>Study Abroad Admissions</w:t>
            </w:r>
          </w:p>
        </w:tc>
        <w:tc>
          <w:tcPr>
            <w:tcW w:w="4788" w:type="dxa"/>
          </w:tcPr>
          <w:p w:rsidR="00D03574" w:rsidRDefault="00D03574" w:rsidP="001E1B71">
            <w:pPr>
              <w:pStyle w:val="NoSpacing"/>
              <w:rPr>
                <w:rStyle w:val="Hyperlink"/>
                <w:rFonts w:ascii="Verdana" w:hAnsi="Verdana"/>
                <w:sz w:val="20"/>
                <w:szCs w:val="20"/>
                <w:lang w:val="en-GB"/>
              </w:rPr>
            </w:pPr>
            <w:r w:rsidRPr="00D03574">
              <w:rPr>
                <w:rFonts w:ascii="Verdana" w:hAnsi="Verdana"/>
                <w:color w:val="002060"/>
                <w:sz w:val="20"/>
                <w:szCs w:val="20"/>
                <w:lang w:val="en-GB"/>
              </w:rPr>
              <w:t>Email:</w:t>
            </w:r>
            <w:r>
              <w:rPr>
                <w:rFonts w:ascii="Verdana" w:hAnsi="Verdana"/>
                <w:color w:val="002060"/>
                <w:sz w:val="20"/>
                <w:szCs w:val="20"/>
                <w:lang w:val="en-GB"/>
              </w:rPr>
              <w:t xml:space="preserve"> </w:t>
            </w:r>
            <w:hyperlink r:id="rId8" w:history="1">
              <w:r w:rsidRPr="00182304">
                <w:rPr>
                  <w:rStyle w:val="Hyperlink"/>
                  <w:rFonts w:ascii="Verdana" w:hAnsi="Verdana"/>
                  <w:sz w:val="20"/>
                  <w:szCs w:val="20"/>
                  <w:lang w:val="en-GB"/>
                </w:rPr>
                <w:t>studyabroad-admissions@kcl.ac.uk</w:t>
              </w:r>
            </w:hyperlink>
          </w:p>
          <w:p w:rsidR="001E1B71" w:rsidRDefault="001E1B71" w:rsidP="001E1B71">
            <w:pPr>
              <w:pStyle w:val="NoSpacing"/>
              <w:rPr>
                <w:rFonts w:ascii="Verdana" w:hAnsi="Verdana"/>
                <w:color w:val="002060"/>
                <w:sz w:val="20"/>
                <w:szCs w:val="20"/>
                <w:lang w:val="en-GB"/>
              </w:rPr>
            </w:pPr>
          </w:p>
          <w:p w:rsidR="00D03574" w:rsidRPr="00D03574" w:rsidRDefault="00D03574" w:rsidP="001E1B71">
            <w:pPr>
              <w:pStyle w:val="NoSpacing"/>
              <w:rPr>
                <w:rFonts w:ascii="Verdana" w:hAnsi="Verdana"/>
                <w:color w:val="002060"/>
                <w:sz w:val="20"/>
                <w:szCs w:val="20"/>
                <w:lang w:val="en-GB"/>
              </w:rPr>
            </w:pPr>
            <w:r w:rsidRPr="00D03574">
              <w:rPr>
                <w:rFonts w:ascii="Verdana" w:hAnsi="Verdana"/>
                <w:color w:val="002060"/>
                <w:sz w:val="20"/>
                <w:szCs w:val="20"/>
                <w:lang w:val="en-GB"/>
              </w:rPr>
              <w:t>Telephone:</w:t>
            </w:r>
            <w:r>
              <w:rPr>
                <w:rFonts w:ascii="Verdana" w:hAnsi="Verdana"/>
                <w:color w:val="002060"/>
                <w:sz w:val="20"/>
                <w:szCs w:val="20"/>
                <w:lang w:val="en-GB"/>
              </w:rPr>
              <w:t xml:space="preserve"> </w:t>
            </w:r>
            <w:r w:rsidR="00082091">
              <w:t>+44 (0)20 7848 7427</w:t>
            </w:r>
          </w:p>
        </w:tc>
      </w:tr>
      <w:tr w:rsidR="00D03574" w:rsidRPr="00D03574" w:rsidTr="00D03574">
        <w:tc>
          <w:tcPr>
            <w:tcW w:w="4788" w:type="dxa"/>
          </w:tcPr>
          <w:p w:rsidR="00D03574" w:rsidRPr="000147B8" w:rsidRDefault="00D03574" w:rsidP="00D03574">
            <w:pPr>
              <w:keepNext/>
              <w:keepLines/>
              <w:tabs>
                <w:tab w:val="left" w:pos="426"/>
              </w:tabs>
              <w:rPr>
                <w:b/>
                <w:sz w:val="24"/>
                <w:szCs w:val="20"/>
                <w:lang w:val="en-GB"/>
              </w:rPr>
            </w:pPr>
            <w:r w:rsidRPr="000147B8">
              <w:rPr>
                <w:b/>
                <w:sz w:val="24"/>
                <w:szCs w:val="20"/>
                <w:lang w:val="en-GB"/>
              </w:rPr>
              <w:t>Exchange agreements</w:t>
            </w:r>
          </w:p>
        </w:tc>
        <w:tc>
          <w:tcPr>
            <w:tcW w:w="4788" w:type="dxa"/>
          </w:tcPr>
          <w:p w:rsidR="00D03574" w:rsidRDefault="00D03574" w:rsidP="001E1B71">
            <w:pPr>
              <w:pStyle w:val="NoSpacing"/>
              <w:rPr>
                <w:rStyle w:val="Hyperlink"/>
                <w:rFonts w:ascii="Verdana" w:hAnsi="Verdana"/>
                <w:sz w:val="20"/>
                <w:szCs w:val="20"/>
                <w:lang w:val="en-GB"/>
              </w:rPr>
            </w:pPr>
            <w:r w:rsidRPr="00D03574">
              <w:rPr>
                <w:rFonts w:ascii="Verdana" w:hAnsi="Verdana"/>
                <w:color w:val="002060"/>
                <w:sz w:val="20"/>
                <w:szCs w:val="20"/>
                <w:lang w:val="en-GB"/>
              </w:rPr>
              <w:t>Email:</w:t>
            </w:r>
            <w:r>
              <w:rPr>
                <w:rFonts w:ascii="Verdana" w:hAnsi="Verdana"/>
                <w:color w:val="002060"/>
                <w:sz w:val="20"/>
                <w:szCs w:val="20"/>
                <w:lang w:val="en-GB"/>
              </w:rPr>
              <w:t xml:space="preserve"> </w:t>
            </w:r>
            <w:hyperlink r:id="rId9" w:history="1">
              <w:r w:rsidRPr="00182304">
                <w:rPr>
                  <w:rStyle w:val="Hyperlink"/>
                  <w:rFonts w:ascii="Verdana" w:hAnsi="Verdana"/>
                  <w:sz w:val="20"/>
                  <w:szCs w:val="20"/>
                  <w:lang w:val="en-GB"/>
                </w:rPr>
                <w:t>exchange@kcl.ac.uk</w:t>
              </w:r>
            </w:hyperlink>
          </w:p>
          <w:p w:rsidR="001E1B71" w:rsidRDefault="001E1B71" w:rsidP="001E1B71">
            <w:pPr>
              <w:pStyle w:val="NoSpacing"/>
              <w:rPr>
                <w:rFonts w:ascii="Verdana" w:hAnsi="Verdana"/>
                <w:color w:val="002060"/>
                <w:sz w:val="20"/>
                <w:szCs w:val="20"/>
                <w:lang w:val="en-GB"/>
              </w:rPr>
            </w:pPr>
          </w:p>
          <w:p w:rsidR="00D03574" w:rsidRPr="00D03574" w:rsidRDefault="00D03574" w:rsidP="001E1B71">
            <w:pPr>
              <w:pStyle w:val="NoSpacing"/>
              <w:rPr>
                <w:rFonts w:ascii="Verdana" w:hAnsi="Verdana"/>
                <w:b/>
                <w:color w:val="002060"/>
                <w:sz w:val="20"/>
                <w:szCs w:val="20"/>
                <w:u w:val="single"/>
                <w:lang w:val="en-GB"/>
              </w:rPr>
            </w:pPr>
            <w:r w:rsidRPr="00D03574">
              <w:rPr>
                <w:rFonts w:ascii="Verdana" w:hAnsi="Verdana"/>
                <w:color w:val="002060"/>
                <w:sz w:val="20"/>
                <w:szCs w:val="20"/>
                <w:lang w:val="en-GB"/>
              </w:rPr>
              <w:t>Telephone:</w:t>
            </w:r>
            <w:r w:rsidR="00082091">
              <w:t xml:space="preserve"> +44 (0)20 7848 2331</w:t>
            </w:r>
          </w:p>
        </w:tc>
      </w:tr>
    </w:tbl>
    <w:p w:rsidR="00F90494" w:rsidRDefault="00F90494" w:rsidP="00F90494">
      <w:pPr>
        <w:keepNext/>
        <w:keepLines/>
        <w:tabs>
          <w:tab w:val="left" w:pos="0"/>
        </w:tabs>
        <w:rPr>
          <w:rFonts w:ascii="Verdana" w:hAnsi="Verdana"/>
          <w:b/>
          <w:color w:val="002060"/>
          <w:sz w:val="28"/>
          <w:szCs w:val="28"/>
          <w:u w:val="single"/>
          <w:lang w:val="en-GB"/>
        </w:rPr>
      </w:pPr>
    </w:p>
    <w:p w:rsidR="00F90494" w:rsidRDefault="00191DAB" w:rsidP="00191DAB">
      <w:pPr>
        <w:pStyle w:val="ListParagraph"/>
        <w:keepNext/>
        <w:keepLines/>
        <w:numPr>
          <w:ilvl w:val="0"/>
          <w:numId w:val="4"/>
        </w:numPr>
        <w:tabs>
          <w:tab w:val="left" w:pos="0"/>
        </w:tabs>
        <w:rPr>
          <w:rFonts w:ascii="Verdana" w:hAnsi="Verdana"/>
          <w:b/>
          <w:color w:val="002060"/>
          <w:u w:val="single"/>
          <w:lang w:val="en-GB"/>
        </w:rPr>
      </w:pPr>
      <w:r>
        <w:rPr>
          <w:rFonts w:ascii="Verdana" w:hAnsi="Verdana"/>
          <w:b/>
          <w:color w:val="002060"/>
          <w:lang w:val="en-GB"/>
        </w:rPr>
        <w:t xml:space="preserve"> </w:t>
      </w:r>
      <w:r w:rsidR="00F90494" w:rsidRPr="00191DAB">
        <w:rPr>
          <w:rFonts w:ascii="Verdana" w:hAnsi="Verdana"/>
          <w:b/>
          <w:color w:val="002060"/>
          <w:u w:val="single"/>
          <w:lang w:val="en-GB"/>
        </w:rPr>
        <w:t>Information, require</w:t>
      </w:r>
      <w:r>
        <w:rPr>
          <w:rFonts w:ascii="Verdana" w:hAnsi="Verdana"/>
          <w:b/>
          <w:color w:val="002060"/>
          <w:u w:val="single"/>
          <w:lang w:val="en-GB"/>
        </w:rPr>
        <w:t>ments and useful web page links</w:t>
      </w:r>
    </w:p>
    <w:p w:rsidR="009606E1" w:rsidRDefault="009606E1" w:rsidP="009606E1">
      <w:pPr>
        <w:pStyle w:val="ListParagraph"/>
        <w:keepNext/>
        <w:keepLines/>
        <w:tabs>
          <w:tab w:val="left" w:pos="0"/>
        </w:tabs>
        <w:rPr>
          <w:rFonts w:ascii="Verdana" w:hAnsi="Verdana"/>
          <w:b/>
          <w:color w:val="002060"/>
          <w:u w:val="single"/>
          <w:lang w:val="en-GB"/>
        </w:rPr>
      </w:pPr>
    </w:p>
    <w:p w:rsidR="009606E1" w:rsidRPr="00BF16FB" w:rsidRDefault="009606E1" w:rsidP="00BF16FB">
      <w:pPr>
        <w:pStyle w:val="NoSpacing"/>
        <w:numPr>
          <w:ilvl w:val="0"/>
          <w:numId w:val="6"/>
        </w:numPr>
        <w:rPr>
          <w:rStyle w:val="Hyperlink"/>
          <w:rFonts w:ascii="Verdana" w:hAnsi="Verdana" w:cs="Arial"/>
          <w:b/>
          <w:color w:val="002060"/>
          <w:lang w:val="en-GB"/>
        </w:rPr>
      </w:pPr>
      <w:r w:rsidRPr="00CC41B6">
        <w:rPr>
          <w:rStyle w:val="Hyperlink"/>
          <w:rFonts w:ascii="Verdana" w:hAnsi="Verdana" w:cs="Arial"/>
          <w:b/>
          <w:color w:val="auto"/>
          <w:sz w:val="20"/>
          <w:szCs w:val="20"/>
          <w:u w:val="none"/>
          <w:lang w:val="en-GB"/>
        </w:rPr>
        <w:t>Guidance for partners</w:t>
      </w:r>
    </w:p>
    <w:p w:rsidR="009606E1" w:rsidRDefault="009606E1" w:rsidP="009606E1">
      <w:pPr>
        <w:pStyle w:val="NoSpacing"/>
        <w:ind w:left="720"/>
        <w:rPr>
          <w:rStyle w:val="Hyperlink"/>
          <w:rFonts w:ascii="Verdana" w:hAnsi="Verdana" w:cs="Arial"/>
          <w:color w:val="auto"/>
          <w:sz w:val="20"/>
          <w:szCs w:val="20"/>
          <w:u w:val="none"/>
          <w:lang w:val="en-GB"/>
        </w:rPr>
      </w:pPr>
      <w:r w:rsidRPr="00CC41B6">
        <w:rPr>
          <w:rStyle w:val="Hyperlink"/>
          <w:rFonts w:ascii="Verdana" w:hAnsi="Verdana" w:cs="Arial"/>
          <w:color w:val="auto"/>
          <w:sz w:val="20"/>
          <w:szCs w:val="20"/>
          <w:u w:val="none"/>
          <w:lang w:val="en-GB"/>
        </w:rPr>
        <w:t xml:space="preserve">Nomination information can be found here: </w:t>
      </w:r>
    </w:p>
    <w:p w:rsidR="00082091" w:rsidRDefault="00082091" w:rsidP="009606E1">
      <w:pPr>
        <w:pStyle w:val="NoSpacing"/>
        <w:ind w:left="720"/>
        <w:rPr>
          <w:rStyle w:val="Hyperlink"/>
          <w:rFonts w:ascii="Verdana" w:hAnsi="Verdana" w:cs="Arial"/>
          <w:sz w:val="20"/>
          <w:szCs w:val="20"/>
          <w:lang w:val="en-GB"/>
        </w:rPr>
      </w:pPr>
      <w:r w:rsidRPr="00082091">
        <w:rPr>
          <w:rStyle w:val="Hyperlink"/>
          <w:rFonts w:ascii="Verdana" w:hAnsi="Verdana" w:cs="Arial"/>
          <w:sz w:val="20"/>
          <w:szCs w:val="20"/>
          <w:lang w:val="en-GB"/>
        </w:rPr>
        <w:t>http://www.kcl.ac.uk/study/abroad/guidance-for-overseas-partners.aspx</w:t>
      </w:r>
    </w:p>
    <w:p w:rsidR="009606E1" w:rsidRDefault="009606E1" w:rsidP="009606E1">
      <w:pPr>
        <w:pStyle w:val="ListParagraph"/>
        <w:jc w:val="both"/>
        <w:rPr>
          <w:rFonts w:ascii="Verdana" w:hAnsi="Verdana"/>
          <w:i/>
          <w:color w:val="0000FF"/>
          <w:sz w:val="20"/>
          <w:u w:val="single"/>
          <w:lang w:val="en-GB"/>
        </w:rPr>
      </w:pPr>
    </w:p>
    <w:p w:rsidR="00BF16FB" w:rsidRPr="009606E1" w:rsidRDefault="00BF16FB" w:rsidP="009606E1">
      <w:pPr>
        <w:pStyle w:val="ListParagraph"/>
        <w:jc w:val="both"/>
        <w:rPr>
          <w:rFonts w:ascii="Verdana" w:hAnsi="Verdana"/>
          <w:i/>
          <w:color w:val="0000FF"/>
          <w:sz w:val="20"/>
          <w:u w:val="single"/>
          <w:lang w:val="en-GB"/>
        </w:rPr>
      </w:pPr>
    </w:p>
    <w:p w:rsidR="00F90494" w:rsidRPr="009606E1" w:rsidRDefault="00F90494" w:rsidP="00BF16FB">
      <w:pPr>
        <w:pStyle w:val="ListParagraph"/>
        <w:numPr>
          <w:ilvl w:val="0"/>
          <w:numId w:val="6"/>
        </w:numPr>
        <w:jc w:val="both"/>
        <w:rPr>
          <w:rStyle w:val="Hyperlink"/>
          <w:rFonts w:ascii="Verdana" w:hAnsi="Verdana"/>
          <w:i/>
          <w:sz w:val="20"/>
          <w:lang w:val="en-GB"/>
        </w:rPr>
      </w:pPr>
      <w:r w:rsidRPr="009606E1">
        <w:rPr>
          <w:rFonts w:ascii="Verdana" w:hAnsi="Verdana"/>
          <w:b/>
          <w:sz w:val="20"/>
          <w:lang w:val="en-GB"/>
        </w:rPr>
        <w:t>All students are required to apply online. Details of how to apply can be found here</w:t>
      </w:r>
      <w:r w:rsidRPr="009606E1">
        <w:rPr>
          <w:rFonts w:ascii="Verdana" w:hAnsi="Verdana"/>
          <w:b/>
          <w:i/>
          <w:sz w:val="20"/>
          <w:lang w:val="en-GB"/>
        </w:rPr>
        <w:t>:</w:t>
      </w:r>
      <w:r w:rsidRPr="009606E1">
        <w:rPr>
          <w:rFonts w:ascii="Verdana" w:hAnsi="Verdana"/>
          <w:i/>
          <w:sz w:val="20"/>
          <w:lang w:val="en-GB"/>
        </w:rPr>
        <w:t xml:space="preserve"> </w:t>
      </w:r>
      <w:hyperlink r:id="rId10" w:history="1">
        <w:r w:rsidR="00BF16FB" w:rsidRPr="00BF16FB">
          <w:rPr>
            <w:rStyle w:val="Hyperlink"/>
            <w:rFonts w:ascii="Verdana" w:hAnsi="Verdana"/>
            <w:sz w:val="20"/>
            <w:lang w:val="en-GB"/>
          </w:rPr>
          <w:t>http://www.kcl.ac.uk/study/abroad/at-kings/how-to-apply.aspx</w:t>
        </w:r>
      </w:hyperlink>
      <w:r w:rsidR="00BF16FB">
        <w:rPr>
          <w:rFonts w:ascii="Verdana" w:hAnsi="Verdana"/>
          <w:i/>
          <w:sz w:val="20"/>
          <w:lang w:val="en-GB"/>
        </w:rPr>
        <w:t xml:space="preserve"> </w:t>
      </w:r>
    </w:p>
    <w:p w:rsidR="00F90494" w:rsidRDefault="00F90494" w:rsidP="00F90494">
      <w:pPr>
        <w:pStyle w:val="ListParagraph"/>
        <w:ind w:left="786"/>
        <w:jc w:val="both"/>
        <w:rPr>
          <w:rFonts w:ascii="Verdana" w:hAnsi="Verdana"/>
          <w:b/>
          <w:sz w:val="20"/>
          <w:lang w:val="en-GB"/>
        </w:rPr>
      </w:pPr>
    </w:p>
    <w:p w:rsidR="00BF16FB" w:rsidRDefault="00BF16FB" w:rsidP="00F90494">
      <w:pPr>
        <w:pStyle w:val="ListParagraph"/>
        <w:ind w:left="786"/>
        <w:jc w:val="both"/>
        <w:rPr>
          <w:rFonts w:ascii="Verdana" w:hAnsi="Verdana"/>
          <w:b/>
          <w:sz w:val="20"/>
          <w:lang w:val="en-GB"/>
        </w:rPr>
      </w:pPr>
    </w:p>
    <w:p w:rsidR="00F90494" w:rsidRDefault="00F90494" w:rsidP="009606E1">
      <w:pPr>
        <w:pStyle w:val="ListParagraph"/>
        <w:numPr>
          <w:ilvl w:val="0"/>
          <w:numId w:val="6"/>
        </w:numPr>
        <w:jc w:val="both"/>
        <w:rPr>
          <w:rFonts w:ascii="Verdana" w:hAnsi="Verdana"/>
          <w:b/>
          <w:sz w:val="20"/>
          <w:lang w:val="en-GB"/>
        </w:rPr>
      </w:pPr>
      <w:r w:rsidRPr="002E607E">
        <w:rPr>
          <w:rFonts w:ascii="Verdana" w:hAnsi="Verdana"/>
          <w:b/>
          <w:sz w:val="20"/>
          <w:lang w:val="en-GB"/>
        </w:rPr>
        <w:t>Information for offer holders can be found here:</w:t>
      </w:r>
    </w:p>
    <w:p w:rsidR="00BF16FB" w:rsidRPr="00BF16FB" w:rsidRDefault="00BF16FB" w:rsidP="00BF16FB">
      <w:pPr>
        <w:pStyle w:val="ListParagraph"/>
        <w:rPr>
          <w:rFonts w:ascii="Verdana" w:hAnsi="Verdana"/>
          <w:sz w:val="20"/>
          <w:lang w:val="en-GB"/>
        </w:rPr>
      </w:pPr>
      <w:hyperlink r:id="rId11" w:history="1">
        <w:r w:rsidRPr="00BF16FB">
          <w:rPr>
            <w:rStyle w:val="Hyperlink"/>
            <w:rFonts w:ascii="Verdana" w:hAnsi="Verdana"/>
            <w:sz w:val="20"/>
            <w:lang w:val="en-GB"/>
          </w:rPr>
          <w:t>http://www.kcl.ac.uk/study/abroad/at-kings/offer-holders/index.aspx</w:t>
        </w:r>
      </w:hyperlink>
      <w:r w:rsidRPr="00BF16FB">
        <w:rPr>
          <w:rFonts w:ascii="Verdana" w:hAnsi="Verdana"/>
          <w:sz w:val="20"/>
          <w:lang w:val="en-GB"/>
        </w:rPr>
        <w:t xml:space="preserve"> </w:t>
      </w:r>
    </w:p>
    <w:p w:rsidR="00BF16FB" w:rsidRDefault="00BF16FB" w:rsidP="00BF16FB">
      <w:pPr>
        <w:pStyle w:val="ListParagraph"/>
        <w:jc w:val="both"/>
        <w:rPr>
          <w:rFonts w:ascii="Verdana" w:hAnsi="Verdana"/>
          <w:b/>
          <w:sz w:val="20"/>
          <w:lang w:val="en-GB"/>
        </w:rPr>
      </w:pPr>
    </w:p>
    <w:p w:rsidR="00BF16FB" w:rsidRDefault="00BF16FB" w:rsidP="00BF16FB">
      <w:pPr>
        <w:pStyle w:val="ListParagraph"/>
        <w:jc w:val="both"/>
        <w:rPr>
          <w:rFonts w:ascii="Verdana" w:hAnsi="Verdana"/>
          <w:b/>
          <w:sz w:val="20"/>
          <w:lang w:val="en-GB"/>
        </w:rPr>
      </w:pPr>
    </w:p>
    <w:p w:rsidR="00396B1E" w:rsidRDefault="002C4C3F" w:rsidP="00D10819">
      <w:pPr>
        <w:pStyle w:val="ListParagraph"/>
        <w:numPr>
          <w:ilvl w:val="0"/>
          <w:numId w:val="6"/>
        </w:numPr>
        <w:rPr>
          <w:rFonts w:ascii="Verdana" w:hAnsi="Verdana"/>
          <w:b/>
          <w:sz w:val="20"/>
          <w:szCs w:val="20"/>
        </w:rPr>
      </w:pPr>
      <w:r w:rsidRPr="00BF16FB">
        <w:rPr>
          <w:rFonts w:ascii="Verdana" w:hAnsi="Verdana"/>
          <w:b/>
          <w:sz w:val="20"/>
          <w:szCs w:val="20"/>
        </w:rPr>
        <w:t xml:space="preserve">Module selection information can be found here: </w:t>
      </w:r>
    </w:p>
    <w:p w:rsidR="00BF16FB" w:rsidRDefault="00BF16FB" w:rsidP="00BF16FB">
      <w:pPr>
        <w:pStyle w:val="ListParagraph"/>
        <w:rPr>
          <w:rFonts w:ascii="Verdana" w:hAnsi="Verdana"/>
          <w:sz w:val="20"/>
          <w:szCs w:val="20"/>
        </w:rPr>
      </w:pPr>
      <w:hyperlink r:id="rId12" w:history="1">
        <w:r w:rsidRPr="003D44BA">
          <w:rPr>
            <w:rStyle w:val="Hyperlink"/>
            <w:rFonts w:ascii="Verdana" w:hAnsi="Verdana"/>
            <w:sz w:val="20"/>
            <w:szCs w:val="20"/>
          </w:rPr>
          <w:t>http://www.kcl.ac.uk/study/abroad/at-kings/modules.aspx</w:t>
        </w:r>
      </w:hyperlink>
      <w:r>
        <w:rPr>
          <w:rFonts w:ascii="Verdana" w:hAnsi="Verdana"/>
          <w:sz w:val="20"/>
          <w:szCs w:val="20"/>
        </w:rPr>
        <w:t xml:space="preserve"> </w:t>
      </w:r>
    </w:p>
    <w:p w:rsidR="00BF16FB" w:rsidRPr="00BF16FB" w:rsidRDefault="00BF16FB" w:rsidP="00BF16FB">
      <w:pPr>
        <w:pStyle w:val="ListParagraph"/>
        <w:rPr>
          <w:rFonts w:ascii="Verdana" w:hAnsi="Verdana"/>
          <w:sz w:val="20"/>
          <w:szCs w:val="20"/>
        </w:rPr>
      </w:pPr>
    </w:p>
    <w:p w:rsidR="005B51D1" w:rsidRDefault="005B51D1" w:rsidP="005B51D1">
      <w:pPr>
        <w:pStyle w:val="NoSpacing"/>
        <w:numPr>
          <w:ilvl w:val="0"/>
          <w:numId w:val="6"/>
        </w:numPr>
        <w:jc w:val="both"/>
        <w:rPr>
          <w:rFonts w:ascii="Verdana" w:hAnsi="Verdana" w:cs="Arial"/>
          <w:sz w:val="20"/>
          <w:szCs w:val="20"/>
          <w:lang w:val="en-GB"/>
        </w:rPr>
      </w:pPr>
      <w:r w:rsidRPr="0076703F">
        <w:rPr>
          <w:rFonts w:ascii="Verdana" w:hAnsi="Verdana" w:cs="Arial"/>
          <w:b/>
          <w:bCs/>
          <w:sz w:val="20"/>
          <w:szCs w:val="20"/>
          <w:lang w:val="en-GB"/>
        </w:rPr>
        <w:t>Enrolment</w:t>
      </w:r>
      <w:r w:rsidRPr="0076703F">
        <w:rPr>
          <w:rFonts w:ascii="Verdana" w:hAnsi="Verdana" w:cs="Arial"/>
          <w:b/>
          <w:sz w:val="20"/>
          <w:szCs w:val="20"/>
          <w:lang w:val="en-GB"/>
        </w:rPr>
        <w:t>:</w:t>
      </w:r>
      <w:r w:rsidRPr="0076703F">
        <w:rPr>
          <w:rFonts w:ascii="Verdana" w:hAnsi="Verdana" w:cs="Arial"/>
          <w:sz w:val="20"/>
          <w:szCs w:val="20"/>
          <w:lang w:val="en-GB"/>
        </w:rPr>
        <w:t xml:space="preserve"> </w:t>
      </w:r>
    </w:p>
    <w:p w:rsidR="005B51D1" w:rsidRDefault="005B51D1" w:rsidP="005B51D1">
      <w:pPr>
        <w:pStyle w:val="NoSpacing"/>
        <w:jc w:val="both"/>
        <w:rPr>
          <w:rFonts w:ascii="Verdana" w:hAnsi="Verdana" w:cs="Arial"/>
          <w:sz w:val="20"/>
          <w:szCs w:val="20"/>
          <w:lang w:val="en-GB"/>
        </w:rPr>
      </w:pPr>
    </w:p>
    <w:p w:rsidR="002C4C3F" w:rsidRDefault="005B51D1" w:rsidP="00BF16FB">
      <w:pPr>
        <w:pStyle w:val="NoSpacing"/>
        <w:ind w:left="360"/>
        <w:jc w:val="both"/>
        <w:rPr>
          <w:rFonts w:ascii="Verdana" w:hAnsi="Verdana" w:cs="Arial"/>
          <w:sz w:val="20"/>
          <w:szCs w:val="20"/>
          <w:lang w:val="en-GB"/>
        </w:rPr>
      </w:pPr>
      <w:r w:rsidRPr="00867DE8">
        <w:rPr>
          <w:rFonts w:ascii="Verdana" w:hAnsi="Verdana" w:cs="Arial"/>
          <w:sz w:val="20"/>
          <w:szCs w:val="20"/>
          <w:lang w:val="en-GB"/>
        </w:rPr>
        <w:t xml:space="preserve">According to the exchange policy of the King’s College London, incoming students must enrol for at least the 50% of their credits at the </w:t>
      </w:r>
      <w:r w:rsidR="006F46F5" w:rsidRPr="00867DE8">
        <w:rPr>
          <w:rFonts w:ascii="Verdana" w:hAnsi="Verdana" w:cs="Arial"/>
          <w:sz w:val="20"/>
          <w:szCs w:val="20"/>
          <w:lang w:val="en-GB"/>
        </w:rPr>
        <w:t xml:space="preserve">department </w:t>
      </w:r>
      <w:r w:rsidRPr="00867DE8">
        <w:rPr>
          <w:rFonts w:ascii="Verdana" w:hAnsi="Verdana" w:cs="Arial"/>
          <w:sz w:val="20"/>
          <w:szCs w:val="20"/>
          <w:lang w:val="en-GB"/>
        </w:rPr>
        <w:t>of admission. The other 50% can be taken at the rest of the King’s College London departments/faculties, provided the modules are still open.</w:t>
      </w:r>
      <w:r w:rsidRPr="0076703F">
        <w:rPr>
          <w:rFonts w:ascii="Verdana" w:hAnsi="Verdana" w:cs="Arial"/>
          <w:sz w:val="20"/>
          <w:szCs w:val="20"/>
          <w:lang w:val="en-GB"/>
        </w:rPr>
        <w:t xml:space="preserve"> </w:t>
      </w:r>
    </w:p>
    <w:p w:rsidR="00BF16FB" w:rsidRDefault="00BF16FB" w:rsidP="00BF16FB">
      <w:pPr>
        <w:pStyle w:val="NoSpacing"/>
        <w:ind w:left="360"/>
        <w:jc w:val="both"/>
        <w:rPr>
          <w:rFonts w:ascii="Verdana" w:hAnsi="Verdana" w:cs="Arial"/>
          <w:sz w:val="20"/>
          <w:szCs w:val="20"/>
          <w:lang w:val="en-GB"/>
        </w:rPr>
      </w:pPr>
    </w:p>
    <w:p w:rsidR="00BF16FB" w:rsidRPr="00BF16FB" w:rsidRDefault="00BF16FB" w:rsidP="00BF16FB">
      <w:pPr>
        <w:pStyle w:val="NoSpacing"/>
        <w:ind w:left="360"/>
        <w:jc w:val="both"/>
        <w:rPr>
          <w:rFonts w:ascii="Verdana" w:hAnsi="Verdana" w:cs="Arial"/>
          <w:sz w:val="20"/>
          <w:szCs w:val="20"/>
          <w:lang w:val="en-GB"/>
        </w:rPr>
      </w:pPr>
    </w:p>
    <w:p w:rsidR="00396B1E" w:rsidRPr="00BF16FB" w:rsidRDefault="00396B1E" w:rsidP="00454D04">
      <w:pPr>
        <w:pStyle w:val="ListParagraph"/>
        <w:numPr>
          <w:ilvl w:val="0"/>
          <w:numId w:val="6"/>
        </w:numPr>
        <w:rPr>
          <w:rStyle w:val="Strong"/>
          <w:rFonts w:ascii="Verdana" w:hAnsi="Verdana"/>
          <w:sz w:val="20"/>
          <w:szCs w:val="20"/>
          <w:lang w:val="en-GB"/>
        </w:rPr>
      </w:pPr>
      <w:r w:rsidRPr="00BF16FB">
        <w:rPr>
          <w:rFonts w:ascii="Verdana" w:hAnsi="Verdana"/>
          <w:b/>
          <w:sz w:val="20"/>
          <w:szCs w:val="20"/>
        </w:rPr>
        <w:lastRenderedPageBreak/>
        <w:t xml:space="preserve">Details of our </w:t>
      </w:r>
      <w:r w:rsidRPr="00BF16FB">
        <w:rPr>
          <w:rStyle w:val="Strong"/>
          <w:rFonts w:ascii="Verdana" w:hAnsi="Verdana"/>
          <w:sz w:val="20"/>
          <w:szCs w:val="20"/>
        </w:rPr>
        <w:t xml:space="preserve">orientation programme can be found here: </w:t>
      </w:r>
    </w:p>
    <w:p w:rsidR="00BF16FB" w:rsidRPr="00BF16FB" w:rsidRDefault="00BF16FB" w:rsidP="00BF16FB">
      <w:pPr>
        <w:pStyle w:val="ListParagraph"/>
        <w:rPr>
          <w:rStyle w:val="Strong"/>
          <w:rFonts w:ascii="Verdana" w:hAnsi="Verdana"/>
          <w:b w:val="0"/>
          <w:sz w:val="20"/>
          <w:szCs w:val="20"/>
          <w:lang w:val="en-GB"/>
        </w:rPr>
      </w:pPr>
      <w:hyperlink r:id="rId13" w:history="1">
        <w:r w:rsidRPr="003D44BA">
          <w:rPr>
            <w:rStyle w:val="Hyperlink"/>
            <w:rFonts w:ascii="Verdana" w:hAnsi="Verdana"/>
            <w:sz w:val="20"/>
            <w:szCs w:val="20"/>
            <w:lang w:val="en-GB"/>
          </w:rPr>
          <w:t>http://www.kcl.ac.uk/study/abroad/at-kings/offer-holders/enrolment.aspx</w:t>
        </w:r>
      </w:hyperlink>
      <w:r>
        <w:rPr>
          <w:rStyle w:val="Strong"/>
          <w:rFonts w:ascii="Verdana" w:hAnsi="Verdana"/>
          <w:b w:val="0"/>
          <w:sz w:val="20"/>
          <w:szCs w:val="20"/>
          <w:lang w:val="en-GB"/>
        </w:rPr>
        <w:t xml:space="preserve"> </w:t>
      </w:r>
    </w:p>
    <w:p w:rsidR="00396B1E" w:rsidRPr="005B51D1" w:rsidRDefault="00396B1E" w:rsidP="005B51D1">
      <w:pPr>
        <w:ind w:left="360"/>
        <w:rPr>
          <w:rFonts w:ascii="Verdana" w:hAnsi="Verdana"/>
          <w:b/>
          <w:color w:val="0000FF"/>
          <w:sz w:val="20"/>
          <w:szCs w:val="20"/>
          <w:u w:val="single"/>
          <w:lang w:val="en-GB"/>
        </w:rPr>
      </w:pPr>
      <w:r w:rsidRPr="005B51D1">
        <w:rPr>
          <w:rStyle w:val="Strong"/>
          <w:rFonts w:ascii="Verdana" w:hAnsi="Verdana"/>
          <w:b w:val="0"/>
          <w:sz w:val="20"/>
          <w:szCs w:val="20"/>
        </w:rPr>
        <w:t>King’s considers orientation to be a compulsory part of the study abroad programme and we ask that all students attend.</w:t>
      </w:r>
      <w:r w:rsidRPr="005B51D1">
        <w:rPr>
          <w:rFonts w:ascii="Verdana" w:hAnsi="Verdana"/>
          <w:b/>
          <w:sz w:val="20"/>
          <w:szCs w:val="20"/>
        </w:rPr>
        <w:t xml:space="preserve"> </w:t>
      </w:r>
    </w:p>
    <w:p w:rsidR="00F90494" w:rsidRPr="00396B1E" w:rsidRDefault="00F90494" w:rsidP="00396B1E">
      <w:pPr>
        <w:pStyle w:val="ListParagraph"/>
        <w:rPr>
          <w:rStyle w:val="Hyperlink"/>
          <w:rFonts w:ascii="Verdana" w:hAnsi="Verdana"/>
          <w:sz w:val="20"/>
          <w:szCs w:val="20"/>
          <w:lang w:val="en-GB"/>
        </w:rPr>
      </w:pPr>
    </w:p>
    <w:p w:rsidR="00F90494" w:rsidRPr="009606E1" w:rsidRDefault="00F90494" w:rsidP="009606E1">
      <w:pPr>
        <w:pStyle w:val="ListParagraph"/>
        <w:keepNext/>
        <w:keepLines/>
        <w:numPr>
          <w:ilvl w:val="0"/>
          <w:numId w:val="6"/>
        </w:numPr>
        <w:tabs>
          <w:tab w:val="left" w:pos="426"/>
        </w:tabs>
        <w:rPr>
          <w:rFonts w:ascii="Verdana" w:hAnsi="Verdana"/>
          <w:b/>
          <w:sz w:val="20"/>
          <w:szCs w:val="20"/>
          <w:lang w:val="en-GB"/>
        </w:rPr>
      </w:pPr>
      <w:r w:rsidRPr="009606E1">
        <w:rPr>
          <w:rFonts w:ascii="Verdana" w:hAnsi="Verdana"/>
          <w:b/>
          <w:sz w:val="20"/>
          <w:szCs w:val="20"/>
          <w:lang w:val="en-GB"/>
        </w:rPr>
        <w:t>English Language Support and additional language tuition</w:t>
      </w:r>
    </w:p>
    <w:p w:rsidR="00BF16FB" w:rsidRDefault="00F90494" w:rsidP="00BF16FB">
      <w:pPr>
        <w:spacing w:after="0" w:line="240" w:lineRule="auto"/>
        <w:ind w:left="425"/>
        <w:rPr>
          <w:rFonts w:ascii="Verdana" w:hAnsi="Verdana"/>
          <w:sz w:val="20"/>
          <w:lang w:val="en-GB"/>
        </w:rPr>
      </w:pPr>
      <w:r w:rsidRPr="00C40E21">
        <w:rPr>
          <w:rFonts w:ascii="Verdana" w:hAnsi="Verdana"/>
          <w:sz w:val="20"/>
          <w:lang w:val="en-GB"/>
        </w:rPr>
        <w:t xml:space="preserve">English Language support can be obtained from the English Language Centre. Details can be found here: </w:t>
      </w:r>
    </w:p>
    <w:p w:rsidR="00BF16FB" w:rsidRDefault="00BF16FB" w:rsidP="00BF16FB">
      <w:pPr>
        <w:spacing w:after="0" w:line="240" w:lineRule="auto"/>
        <w:ind w:left="425"/>
        <w:rPr>
          <w:rFonts w:ascii="Verdana" w:hAnsi="Verdana"/>
          <w:sz w:val="20"/>
          <w:lang w:val="en-GB"/>
        </w:rPr>
      </w:pPr>
      <w:hyperlink r:id="rId14" w:history="1">
        <w:r w:rsidRPr="003D44BA">
          <w:rPr>
            <w:rStyle w:val="Hyperlink"/>
            <w:rFonts w:ascii="Verdana" w:hAnsi="Verdana"/>
            <w:sz w:val="20"/>
            <w:lang w:val="en-GB"/>
          </w:rPr>
          <w:t>http://www.kcl.ac.uk/study/english-language-centre/index.aspx</w:t>
        </w:r>
      </w:hyperlink>
    </w:p>
    <w:p w:rsidR="00BF16FB" w:rsidRDefault="00BF16FB" w:rsidP="00BF16FB">
      <w:pPr>
        <w:spacing w:after="0" w:line="240" w:lineRule="auto"/>
        <w:ind w:left="425"/>
        <w:rPr>
          <w:rFonts w:ascii="Verdana" w:hAnsi="Verdana"/>
          <w:sz w:val="20"/>
          <w:lang w:val="en-GB"/>
        </w:rPr>
      </w:pPr>
    </w:p>
    <w:p w:rsidR="00F90494" w:rsidRDefault="00F90494" w:rsidP="00F90494">
      <w:pPr>
        <w:spacing w:after="360"/>
        <w:ind w:left="426"/>
        <w:rPr>
          <w:rStyle w:val="Hyperlink"/>
          <w:rFonts w:ascii="Verdana" w:hAnsi="Verdana"/>
          <w:sz w:val="20"/>
          <w:lang w:val="en-GB"/>
        </w:rPr>
      </w:pPr>
      <w:r w:rsidRPr="00C40E21">
        <w:rPr>
          <w:rFonts w:ascii="Verdana" w:hAnsi="Verdana"/>
          <w:sz w:val="20"/>
          <w:lang w:val="en-GB"/>
        </w:rPr>
        <w:t>Accredited Language tuition is available from the Modern Language Centre for those students interested in languages or who are required to continue language study as part of their degree. Details can be found here:</w:t>
      </w:r>
      <w:r w:rsidRPr="00C40E21">
        <w:rPr>
          <w:rStyle w:val="Hyperlink"/>
          <w:rFonts w:ascii="Verdana" w:hAnsi="Verdana"/>
          <w:sz w:val="20"/>
          <w:lang w:val="en-GB"/>
        </w:rPr>
        <w:t xml:space="preserve"> </w:t>
      </w:r>
      <w:hyperlink r:id="rId15" w:history="1">
        <w:r w:rsidRPr="00B34933">
          <w:rPr>
            <w:rStyle w:val="Hyperlink"/>
            <w:rFonts w:ascii="Verdana" w:hAnsi="Verdana"/>
            <w:sz w:val="20"/>
            <w:lang w:val="en-GB"/>
          </w:rPr>
          <w:t>http://www.kcl.ac.uk/artshums/depts/mlc/index.aspx</w:t>
        </w:r>
      </w:hyperlink>
    </w:p>
    <w:p w:rsidR="002D2EAB" w:rsidRPr="002D2EAB" w:rsidRDefault="002D2EAB" w:rsidP="009606E1">
      <w:pPr>
        <w:pStyle w:val="NoSpacing"/>
        <w:numPr>
          <w:ilvl w:val="0"/>
          <w:numId w:val="6"/>
        </w:numPr>
        <w:rPr>
          <w:rFonts w:ascii="Verdana" w:hAnsi="Verdana"/>
          <w:b/>
          <w:sz w:val="20"/>
          <w:szCs w:val="20"/>
        </w:rPr>
      </w:pPr>
      <w:r w:rsidRPr="002D2EAB">
        <w:rPr>
          <w:rFonts w:ascii="Verdana" w:hAnsi="Verdana"/>
          <w:b/>
          <w:sz w:val="20"/>
          <w:szCs w:val="20"/>
        </w:rPr>
        <w:t>Disability Support Service</w:t>
      </w:r>
    </w:p>
    <w:p w:rsidR="002D2EAB" w:rsidRPr="00134AC1" w:rsidRDefault="002D2EAB" w:rsidP="002D2EAB">
      <w:pPr>
        <w:pStyle w:val="NoSpacing"/>
        <w:ind w:left="360"/>
        <w:rPr>
          <w:rFonts w:ascii="Verdana" w:hAnsi="Verdana"/>
          <w:b/>
          <w:sz w:val="20"/>
          <w:szCs w:val="20"/>
          <w:u w:val="single"/>
        </w:rPr>
      </w:pPr>
    </w:p>
    <w:p w:rsidR="002D2EAB" w:rsidRDefault="002D2EAB" w:rsidP="002D2EAB">
      <w:pPr>
        <w:pStyle w:val="NoSpacing"/>
        <w:ind w:left="426"/>
        <w:rPr>
          <w:rFonts w:ascii="Verdana" w:hAnsi="Verdana"/>
          <w:sz w:val="20"/>
          <w:szCs w:val="20"/>
        </w:rPr>
      </w:pPr>
      <w:r w:rsidRPr="00134AC1">
        <w:rPr>
          <w:rFonts w:ascii="Verdana" w:hAnsi="Verdana"/>
          <w:sz w:val="20"/>
          <w:szCs w:val="20"/>
        </w:rPr>
        <w:t xml:space="preserve">King’s College London has a Disability Support Service, who can provide confidential advice and support. Further information can obtained by contacting them via the following web page link: </w:t>
      </w:r>
    </w:p>
    <w:p w:rsidR="00603291" w:rsidRPr="00134AC1" w:rsidRDefault="00603291" w:rsidP="002D2EAB">
      <w:pPr>
        <w:pStyle w:val="NoSpacing"/>
        <w:ind w:left="426"/>
        <w:rPr>
          <w:rStyle w:val="Hyperlink"/>
          <w:rFonts w:ascii="Verdana" w:hAnsi="Verdana"/>
          <w:sz w:val="20"/>
          <w:szCs w:val="20"/>
        </w:rPr>
      </w:pPr>
      <w:r w:rsidRPr="00603291">
        <w:rPr>
          <w:rStyle w:val="Hyperlink"/>
          <w:rFonts w:ascii="Verdana" w:hAnsi="Verdana"/>
          <w:sz w:val="20"/>
          <w:szCs w:val="20"/>
        </w:rPr>
        <w:t>http://www.kcl.ac.uk/campuslife/services/disability/index.aspx</w:t>
      </w:r>
    </w:p>
    <w:p w:rsidR="002D2EAB" w:rsidRPr="003C382D" w:rsidRDefault="002D2EAB" w:rsidP="002D2EAB">
      <w:pPr>
        <w:pStyle w:val="NoSpacing"/>
        <w:ind w:left="360"/>
        <w:rPr>
          <w:rFonts w:ascii="Verdana" w:hAnsi="Verdana"/>
          <w:b/>
          <w:color w:val="002060"/>
          <w:sz w:val="20"/>
          <w:szCs w:val="20"/>
          <w:u w:val="single"/>
        </w:rPr>
      </w:pPr>
    </w:p>
    <w:p w:rsidR="009606E1" w:rsidRPr="000147B8" w:rsidRDefault="00F90494" w:rsidP="009606E1">
      <w:pPr>
        <w:pStyle w:val="ListParagraph"/>
        <w:numPr>
          <w:ilvl w:val="0"/>
          <w:numId w:val="6"/>
        </w:numPr>
        <w:spacing w:after="360"/>
        <w:rPr>
          <w:rFonts w:ascii="Verdana" w:hAnsi="Verdana"/>
          <w:color w:val="0000FF"/>
          <w:u w:val="single"/>
          <w:lang w:val="en-GB"/>
        </w:rPr>
      </w:pPr>
      <w:r w:rsidRPr="000147B8">
        <w:rPr>
          <w:rFonts w:ascii="Verdana" w:hAnsi="Verdana"/>
          <w:b/>
          <w:color w:val="002060"/>
          <w:sz w:val="24"/>
          <w:u w:val="single"/>
          <w:lang w:val="en-GB"/>
        </w:rPr>
        <w:t>Calendar</w:t>
      </w:r>
      <w:bookmarkStart w:id="0" w:name="P0_0"/>
      <w:bookmarkEnd w:id="0"/>
    </w:p>
    <w:p w:rsidR="009606E1" w:rsidRDefault="009606E1" w:rsidP="009606E1">
      <w:pPr>
        <w:pStyle w:val="ListParagraph"/>
        <w:spacing w:after="360"/>
        <w:rPr>
          <w:rFonts w:ascii="Verdana" w:hAnsi="Verdana"/>
          <w:sz w:val="20"/>
          <w:lang w:val="en-GB"/>
        </w:rPr>
      </w:pPr>
    </w:p>
    <w:p w:rsidR="00603291" w:rsidRDefault="00603291" w:rsidP="009606E1">
      <w:pPr>
        <w:pStyle w:val="ListParagraph"/>
        <w:spacing w:after="360"/>
        <w:rPr>
          <w:rFonts w:ascii="Verdana" w:hAnsi="Verdana"/>
          <w:sz w:val="20"/>
          <w:lang w:val="en-GB"/>
        </w:rPr>
      </w:pPr>
      <w:hyperlink r:id="rId16" w:history="1">
        <w:r w:rsidRPr="003D44BA">
          <w:rPr>
            <w:rStyle w:val="Hyperlink"/>
            <w:rFonts w:ascii="Verdana" w:hAnsi="Verdana"/>
            <w:sz w:val="20"/>
            <w:lang w:val="en-GB"/>
          </w:rPr>
          <w:t>http://www.kcl.ac.uk/study/abroad/at-kings/dates-and-deadlines.aspx</w:t>
        </w:r>
      </w:hyperlink>
      <w:r>
        <w:rPr>
          <w:rFonts w:ascii="Verdana" w:hAnsi="Verdana"/>
          <w:sz w:val="20"/>
          <w:lang w:val="en-GB"/>
        </w:rPr>
        <w:t xml:space="preserve"> </w:t>
      </w:r>
    </w:p>
    <w:p w:rsidR="00603291" w:rsidRDefault="00603291" w:rsidP="009606E1">
      <w:pPr>
        <w:pStyle w:val="ListParagraph"/>
        <w:spacing w:after="360"/>
        <w:rPr>
          <w:rFonts w:ascii="Verdana" w:hAnsi="Verdana"/>
          <w:sz w:val="20"/>
          <w:lang w:val="en-GB"/>
        </w:rPr>
      </w:pPr>
    </w:p>
    <w:p w:rsidR="00F90494" w:rsidRPr="009606E1" w:rsidRDefault="00F90494" w:rsidP="009606E1">
      <w:pPr>
        <w:pStyle w:val="ListParagraph"/>
        <w:spacing w:after="360"/>
        <w:rPr>
          <w:rFonts w:ascii="Verdana" w:hAnsi="Verdana"/>
          <w:color w:val="0000FF"/>
          <w:sz w:val="20"/>
          <w:u w:val="single"/>
          <w:lang w:val="en-GB"/>
        </w:rPr>
      </w:pPr>
      <w:r w:rsidRPr="009606E1">
        <w:rPr>
          <w:rFonts w:ascii="Verdana" w:hAnsi="Verdana"/>
          <w:sz w:val="20"/>
          <w:lang w:val="en-GB"/>
        </w:rPr>
        <w:t>Applications/information on nominated students must reach the receiving institution by:</w:t>
      </w:r>
    </w:p>
    <w:tbl>
      <w:tblPr>
        <w:tblW w:w="9781"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552"/>
        <w:gridCol w:w="3544"/>
        <w:gridCol w:w="3685"/>
      </w:tblGrid>
      <w:tr w:rsidR="00F90494" w:rsidRPr="006F0FF7" w:rsidTr="000147B8">
        <w:tc>
          <w:tcPr>
            <w:tcW w:w="2552" w:type="dxa"/>
            <w:shd w:val="clear" w:color="auto" w:fill="003399"/>
          </w:tcPr>
          <w:p w:rsidR="00F90494" w:rsidRDefault="00F90494" w:rsidP="00176CEF">
            <w:pPr>
              <w:spacing w:after="0"/>
              <w:jc w:val="center"/>
              <w:rPr>
                <w:rFonts w:ascii="Verdana" w:hAnsi="Verdana"/>
                <w:b/>
                <w:bCs/>
                <w:color w:val="FFFFFF"/>
                <w:sz w:val="20"/>
                <w:lang w:val="en-GB"/>
              </w:rPr>
            </w:pPr>
            <w:r w:rsidRPr="006F0FF7">
              <w:rPr>
                <w:rFonts w:ascii="Verdana" w:hAnsi="Verdana"/>
                <w:b/>
                <w:bCs/>
                <w:color w:val="FFFFFF"/>
                <w:sz w:val="20"/>
                <w:lang w:val="en-GB"/>
              </w:rPr>
              <w:t>Receiving institution</w:t>
            </w:r>
          </w:p>
          <w:p w:rsidR="00F90494" w:rsidRPr="006F0FF7" w:rsidRDefault="00F90494" w:rsidP="00176CEF">
            <w:pPr>
              <w:jc w:val="center"/>
              <w:rPr>
                <w:rFonts w:ascii="Verdana" w:hAnsi="Verdana"/>
                <w:b/>
                <w:bCs/>
                <w:color w:val="FFFFFF"/>
                <w:sz w:val="20"/>
                <w:lang w:val="en-GB"/>
              </w:rPr>
            </w:pPr>
            <w:r w:rsidRPr="006F0FF7">
              <w:rPr>
                <w:rFonts w:ascii="Verdana" w:hAnsi="Verdana"/>
                <w:b/>
                <w:bCs/>
                <w:color w:val="FFFFFF"/>
                <w:sz w:val="16"/>
                <w:szCs w:val="16"/>
                <w:lang w:val="en-GB"/>
              </w:rPr>
              <w:t>[Erasmus code]</w:t>
            </w:r>
          </w:p>
        </w:tc>
        <w:tc>
          <w:tcPr>
            <w:tcW w:w="3544" w:type="dxa"/>
            <w:shd w:val="clear" w:color="auto" w:fill="003399"/>
          </w:tcPr>
          <w:p w:rsidR="00F90494" w:rsidRDefault="00F90494" w:rsidP="00176CEF">
            <w:pPr>
              <w:spacing w:after="0"/>
              <w:jc w:val="center"/>
              <w:rPr>
                <w:rFonts w:ascii="Verdana" w:hAnsi="Verdana"/>
                <w:b/>
                <w:bCs/>
                <w:color w:val="FFFFFF"/>
                <w:sz w:val="20"/>
                <w:lang w:val="en-GB"/>
              </w:rPr>
            </w:pPr>
            <w:r w:rsidRPr="006F0FF7">
              <w:rPr>
                <w:rFonts w:ascii="Verdana" w:hAnsi="Verdana"/>
                <w:b/>
                <w:bCs/>
                <w:color w:val="FFFFFF"/>
                <w:sz w:val="20"/>
                <w:lang w:val="en-GB"/>
              </w:rPr>
              <w:t>Autumn term</w:t>
            </w:r>
            <w:r>
              <w:rPr>
                <w:rFonts w:ascii="Verdana" w:hAnsi="Verdana"/>
                <w:b/>
                <w:bCs/>
                <w:color w:val="FFFFFF"/>
                <w:sz w:val="20"/>
                <w:lang w:val="en-GB"/>
              </w:rPr>
              <w:t xml:space="preserve"> </w:t>
            </w:r>
          </w:p>
          <w:p w:rsidR="00F90494" w:rsidRDefault="00F90494" w:rsidP="00176CEF">
            <w:pPr>
              <w:spacing w:after="0"/>
              <w:jc w:val="center"/>
              <w:rPr>
                <w:rFonts w:ascii="Verdana" w:hAnsi="Verdana"/>
                <w:b/>
                <w:bCs/>
                <w:color w:val="FFFFFF"/>
                <w:sz w:val="16"/>
                <w:szCs w:val="16"/>
                <w:lang w:val="en-GB"/>
              </w:rPr>
            </w:pPr>
            <w:r w:rsidRPr="006F0FF7">
              <w:rPr>
                <w:rFonts w:ascii="Verdana" w:hAnsi="Verdana"/>
                <w:b/>
                <w:bCs/>
                <w:color w:val="FFFFFF"/>
                <w:sz w:val="16"/>
                <w:szCs w:val="16"/>
                <w:lang w:val="en-GB"/>
              </w:rPr>
              <w:t>[</w:t>
            </w:r>
            <w:r>
              <w:rPr>
                <w:rFonts w:ascii="Verdana" w:hAnsi="Verdana"/>
                <w:b/>
                <w:bCs/>
                <w:color w:val="FFFFFF"/>
                <w:sz w:val="16"/>
                <w:szCs w:val="16"/>
                <w:lang w:val="en-GB"/>
              </w:rPr>
              <w:t>September - December</w:t>
            </w:r>
            <w:r w:rsidRPr="006F0FF7">
              <w:rPr>
                <w:rFonts w:ascii="Verdana" w:hAnsi="Verdana"/>
                <w:b/>
                <w:bCs/>
                <w:color w:val="FFFFFF"/>
                <w:sz w:val="16"/>
                <w:szCs w:val="16"/>
                <w:lang w:val="en-GB"/>
              </w:rPr>
              <w:t>]</w:t>
            </w:r>
          </w:p>
          <w:p w:rsidR="00F90494" w:rsidRDefault="00F90494" w:rsidP="00176CEF">
            <w:pPr>
              <w:spacing w:after="0"/>
              <w:jc w:val="center"/>
              <w:rPr>
                <w:rFonts w:ascii="Verdana" w:hAnsi="Verdana"/>
                <w:b/>
                <w:bCs/>
                <w:color w:val="FFFFFF"/>
                <w:sz w:val="20"/>
                <w:lang w:val="en-GB"/>
              </w:rPr>
            </w:pPr>
          </w:p>
          <w:p w:rsidR="00F90494" w:rsidRDefault="00F90494" w:rsidP="00176CEF">
            <w:pPr>
              <w:spacing w:after="0"/>
              <w:jc w:val="center"/>
              <w:rPr>
                <w:rFonts w:ascii="Verdana" w:hAnsi="Verdana"/>
                <w:b/>
                <w:bCs/>
                <w:color w:val="FFFFFF"/>
                <w:sz w:val="20"/>
                <w:lang w:val="en-GB"/>
              </w:rPr>
            </w:pPr>
            <w:r>
              <w:rPr>
                <w:rFonts w:ascii="Verdana" w:hAnsi="Verdana"/>
                <w:b/>
                <w:bCs/>
                <w:color w:val="FFFFFF"/>
                <w:sz w:val="20"/>
                <w:lang w:val="en-GB"/>
              </w:rPr>
              <w:t xml:space="preserve">or full year </w:t>
            </w:r>
          </w:p>
          <w:p w:rsidR="00F90494" w:rsidRPr="006F0FF7" w:rsidRDefault="00F90494" w:rsidP="00176CEF">
            <w:pPr>
              <w:spacing w:after="0"/>
              <w:jc w:val="center"/>
              <w:rPr>
                <w:rFonts w:ascii="Verdana" w:hAnsi="Verdana"/>
                <w:b/>
                <w:bCs/>
                <w:color w:val="FFFFFF"/>
                <w:sz w:val="20"/>
                <w:lang w:val="en-GB"/>
              </w:rPr>
            </w:pPr>
            <w:r w:rsidRPr="006F0FF7">
              <w:rPr>
                <w:rFonts w:ascii="Verdana" w:hAnsi="Verdana"/>
                <w:b/>
                <w:bCs/>
                <w:color w:val="FFFFFF"/>
                <w:sz w:val="16"/>
                <w:szCs w:val="16"/>
                <w:lang w:val="en-GB"/>
              </w:rPr>
              <w:t>[</w:t>
            </w:r>
            <w:r>
              <w:rPr>
                <w:rFonts w:ascii="Verdana" w:hAnsi="Verdana"/>
                <w:b/>
                <w:bCs/>
                <w:color w:val="FFFFFF"/>
                <w:sz w:val="16"/>
                <w:szCs w:val="16"/>
                <w:lang w:val="en-GB"/>
              </w:rPr>
              <w:t>September – June</w:t>
            </w:r>
            <w:r w:rsidRPr="006F0FF7">
              <w:rPr>
                <w:rFonts w:ascii="Verdana" w:hAnsi="Verdana"/>
                <w:b/>
                <w:bCs/>
                <w:color w:val="FFFFFF"/>
                <w:sz w:val="16"/>
                <w:szCs w:val="16"/>
                <w:lang w:val="en-GB"/>
              </w:rPr>
              <w:t>]</w:t>
            </w:r>
            <w:r w:rsidRPr="006F0FF7">
              <w:rPr>
                <w:rFonts w:ascii="Verdana" w:hAnsi="Verdana"/>
                <w:b/>
                <w:bCs/>
                <w:color w:val="FFFFFF"/>
                <w:sz w:val="20"/>
                <w:lang w:val="en-GB"/>
              </w:rPr>
              <w:t>*</w:t>
            </w:r>
          </w:p>
        </w:tc>
        <w:tc>
          <w:tcPr>
            <w:tcW w:w="3685" w:type="dxa"/>
            <w:shd w:val="clear" w:color="auto" w:fill="003399"/>
          </w:tcPr>
          <w:p w:rsidR="00F90494" w:rsidRDefault="00F90494" w:rsidP="00176CEF">
            <w:pPr>
              <w:spacing w:after="0"/>
              <w:jc w:val="center"/>
              <w:rPr>
                <w:rFonts w:ascii="Verdana" w:hAnsi="Verdana"/>
                <w:b/>
                <w:bCs/>
                <w:color w:val="FFFFFF"/>
                <w:sz w:val="20"/>
                <w:lang w:val="en-GB"/>
              </w:rPr>
            </w:pPr>
            <w:r w:rsidRPr="006F0FF7">
              <w:rPr>
                <w:rFonts w:ascii="Verdana" w:hAnsi="Verdana"/>
                <w:b/>
                <w:bCs/>
                <w:color w:val="FFFFFF"/>
                <w:sz w:val="20"/>
                <w:lang w:val="en-GB"/>
              </w:rPr>
              <w:t>Spring term*</w:t>
            </w:r>
          </w:p>
          <w:p w:rsidR="00F90494" w:rsidRPr="006F0FF7" w:rsidRDefault="00F90494" w:rsidP="00176CEF">
            <w:pPr>
              <w:jc w:val="center"/>
              <w:rPr>
                <w:rFonts w:ascii="Verdana" w:hAnsi="Verdana"/>
                <w:b/>
                <w:bCs/>
                <w:color w:val="FFFFFF"/>
                <w:sz w:val="20"/>
                <w:lang w:val="en-GB"/>
              </w:rPr>
            </w:pPr>
            <w:r w:rsidRPr="006F0FF7">
              <w:rPr>
                <w:rFonts w:ascii="Verdana" w:hAnsi="Verdana"/>
                <w:b/>
                <w:bCs/>
                <w:color w:val="FFFFFF"/>
                <w:sz w:val="16"/>
                <w:szCs w:val="16"/>
                <w:lang w:val="en-GB"/>
              </w:rPr>
              <w:t>[</w:t>
            </w:r>
            <w:r>
              <w:rPr>
                <w:rFonts w:ascii="Verdana" w:hAnsi="Verdana"/>
                <w:b/>
                <w:bCs/>
                <w:color w:val="FFFFFF"/>
                <w:sz w:val="16"/>
                <w:szCs w:val="16"/>
                <w:lang w:val="en-GB"/>
              </w:rPr>
              <w:t>January - June</w:t>
            </w:r>
            <w:r w:rsidRPr="006F0FF7">
              <w:rPr>
                <w:rFonts w:ascii="Verdana" w:hAnsi="Verdana"/>
                <w:b/>
                <w:bCs/>
                <w:color w:val="FFFFFF"/>
                <w:sz w:val="16"/>
                <w:szCs w:val="16"/>
                <w:lang w:val="en-GB"/>
              </w:rPr>
              <w:t>]</w:t>
            </w:r>
          </w:p>
        </w:tc>
      </w:tr>
      <w:tr w:rsidR="00F90494" w:rsidRPr="006F0FF7" w:rsidTr="000147B8">
        <w:tc>
          <w:tcPr>
            <w:tcW w:w="2552" w:type="dxa"/>
            <w:shd w:val="clear" w:color="auto" w:fill="auto"/>
          </w:tcPr>
          <w:p w:rsidR="00F90494" w:rsidRPr="00867DE8" w:rsidRDefault="00F90494" w:rsidP="00176CEF">
            <w:pPr>
              <w:rPr>
                <w:rFonts w:ascii="Verdana" w:hAnsi="Verdana"/>
                <w:b/>
                <w:sz w:val="20"/>
                <w:lang w:val="en-GB"/>
              </w:rPr>
            </w:pPr>
            <w:r w:rsidRPr="00867DE8">
              <w:rPr>
                <w:rFonts w:ascii="Verdana" w:hAnsi="Verdana"/>
                <w:b/>
                <w:sz w:val="20"/>
                <w:szCs w:val="16"/>
                <w:lang w:val="en-GB"/>
              </w:rPr>
              <w:t>UK LONDON017</w:t>
            </w:r>
          </w:p>
        </w:tc>
        <w:tc>
          <w:tcPr>
            <w:tcW w:w="3544" w:type="dxa"/>
            <w:shd w:val="clear" w:color="auto" w:fill="auto"/>
          </w:tcPr>
          <w:p w:rsidR="000147B8" w:rsidRPr="00867DE8" w:rsidRDefault="00AB65CD" w:rsidP="00176CEF">
            <w:pPr>
              <w:rPr>
                <w:rFonts w:ascii="Verdana" w:hAnsi="Verdana"/>
                <w:sz w:val="20"/>
                <w:lang w:val="en-GB"/>
              </w:rPr>
            </w:pPr>
            <w:r w:rsidRPr="00867DE8">
              <w:rPr>
                <w:rFonts w:ascii="Verdana" w:hAnsi="Verdana"/>
                <w:sz w:val="20"/>
                <w:lang w:val="en-GB"/>
              </w:rPr>
              <w:t xml:space="preserve">Full Year – September – June or </w:t>
            </w:r>
          </w:p>
          <w:p w:rsidR="00AB65CD" w:rsidRPr="00867DE8" w:rsidRDefault="000147B8" w:rsidP="000147B8">
            <w:pPr>
              <w:rPr>
                <w:rFonts w:ascii="Verdana" w:hAnsi="Verdana"/>
                <w:sz w:val="20"/>
                <w:lang w:val="en-GB"/>
              </w:rPr>
            </w:pPr>
            <w:r w:rsidRPr="00867DE8">
              <w:rPr>
                <w:rFonts w:ascii="Verdana" w:hAnsi="Verdana"/>
                <w:sz w:val="20"/>
                <w:lang w:val="en-GB"/>
              </w:rPr>
              <w:t xml:space="preserve">Semester 1  - </w:t>
            </w:r>
            <w:r w:rsidR="00AB65CD" w:rsidRPr="00867DE8">
              <w:rPr>
                <w:rFonts w:ascii="Verdana" w:hAnsi="Verdana"/>
                <w:sz w:val="20"/>
                <w:lang w:val="en-GB"/>
              </w:rPr>
              <w:t>September – December:</w:t>
            </w:r>
          </w:p>
          <w:p w:rsidR="00F90494" w:rsidRPr="00867DE8" w:rsidRDefault="00F90494" w:rsidP="006F46F5">
            <w:pPr>
              <w:rPr>
                <w:rFonts w:ascii="Verdana" w:hAnsi="Verdana"/>
                <w:b/>
                <w:sz w:val="20"/>
                <w:lang w:val="en-GB"/>
              </w:rPr>
            </w:pPr>
            <w:r w:rsidRPr="00867DE8">
              <w:rPr>
                <w:rFonts w:ascii="Verdana" w:hAnsi="Verdana"/>
                <w:b/>
                <w:sz w:val="20"/>
                <w:lang w:val="en-GB"/>
              </w:rPr>
              <w:t xml:space="preserve">by </w:t>
            </w:r>
            <w:r w:rsidR="006F46F5" w:rsidRPr="00867DE8">
              <w:rPr>
                <w:rFonts w:ascii="Verdana" w:hAnsi="Verdana"/>
                <w:b/>
                <w:sz w:val="20"/>
                <w:lang w:val="en-GB"/>
              </w:rPr>
              <w:t>31 March</w:t>
            </w:r>
          </w:p>
        </w:tc>
        <w:tc>
          <w:tcPr>
            <w:tcW w:w="3685" w:type="dxa"/>
            <w:shd w:val="clear" w:color="auto" w:fill="auto"/>
          </w:tcPr>
          <w:p w:rsidR="000147B8" w:rsidRPr="00867DE8" w:rsidRDefault="00AB65CD" w:rsidP="000147B8">
            <w:pPr>
              <w:rPr>
                <w:rFonts w:ascii="Verdana" w:hAnsi="Verdana"/>
                <w:sz w:val="20"/>
                <w:lang w:val="en-GB"/>
              </w:rPr>
            </w:pPr>
            <w:r w:rsidRPr="00867DE8">
              <w:rPr>
                <w:rFonts w:ascii="Verdana" w:hAnsi="Verdana"/>
                <w:sz w:val="20"/>
                <w:lang w:val="en-GB"/>
              </w:rPr>
              <w:t xml:space="preserve">For Semester 2 </w:t>
            </w:r>
          </w:p>
          <w:p w:rsidR="000147B8" w:rsidRPr="00867DE8" w:rsidRDefault="00AB65CD" w:rsidP="000147B8">
            <w:pPr>
              <w:rPr>
                <w:rFonts w:ascii="Verdana" w:hAnsi="Verdana"/>
                <w:sz w:val="20"/>
                <w:lang w:val="en-GB"/>
              </w:rPr>
            </w:pPr>
            <w:r w:rsidRPr="00867DE8">
              <w:rPr>
                <w:rFonts w:ascii="Verdana" w:hAnsi="Verdana"/>
                <w:sz w:val="20"/>
                <w:lang w:val="en-GB"/>
              </w:rPr>
              <w:t xml:space="preserve">January – June: </w:t>
            </w:r>
          </w:p>
          <w:p w:rsidR="00F90494" w:rsidRPr="006F0FF7" w:rsidRDefault="00603291" w:rsidP="000147B8">
            <w:pPr>
              <w:rPr>
                <w:rFonts w:ascii="Verdana" w:hAnsi="Verdana"/>
                <w:sz w:val="20"/>
                <w:lang w:val="en-GB"/>
              </w:rPr>
            </w:pPr>
            <w:r>
              <w:rPr>
                <w:rFonts w:ascii="Verdana" w:hAnsi="Verdana"/>
                <w:b/>
                <w:sz w:val="20"/>
                <w:lang w:val="en-GB"/>
              </w:rPr>
              <w:t>by 31</w:t>
            </w:r>
            <w:r w:rsidRPr="00603291">
              <w:rPr>
                <w:rFonts w:ascii="Verdana" w:hAnsi="Verdana"/>
                <w:b/>
                <w:sz w:val="20"/>
                <w:vertAlign w:val="superscript"/>
                <w:lang w:val="en-GB"/>
              </w:rPr>
              <w:t>st</w:t>
            </w:r>
            <w:r>
              <w:rPr>
                <w:rFonts w:ascii="Verdana" w:hAnsi="Verdana"/>
                <w:b/>
                <w:sz w:val="20"/>
                <w:lang w:val="en-GB"/>
              </w:rPr>
              <w:t xml:space="preserve"> October</w:t>
            </w:r>
          </w:p>
        </w:tc>
      </w:tr>
    </w:tbl>
    <w:p w:rsidR="00603291" w:rsidRDefault="00603291" w:rsidP="00603291">
      <w:pPr>
        <w:keepNext/>
        <w:keepLines/>
        <w:widowControl w:val="0"/>
        <w:tabs>
          <w:tab w:val="left" w:pos="-360"/>
        </w:tabs>
        <w:spacing w:after="0" w:line="240" w:lineRule="auto"/>
        <w:jc w:val="both"/>
        <w:rPr>
          <w:rFonts w:ascii="Verdana" w:hAnsi="Verdana"/>
          <w:color w:val="002060"/>
          <w:sz w:val="20"/>
          <w:szCs w:val="20"/>
          <w:lang w:eastAsia="en-GB"/>
        </w:rPr>
      </w:pPr>
    </w:p>
    <w:p w:rsidR="00603291" w:rsidRDefault="00603291" w:rsidP="00603291">
      <w:pPr>
        <w:keepNext/>
        <w:keepLines/>
        <w:widowControl w:val="0"/>
        <w:tabs>
          <w:tab w:val="left" w:pos="-360"/>
        </w:tabs>
        <w:spacing w:after="0" w:line="240" w:lineRule="auto"/>
        <w:jc w:val="both"/>
        <w:rPr>
          <w:rFonts w:ascii="Verdana" w:hAnsi="Verdana"/>
          <w:color w:val="002060"/>
          <w:sz w:val="20"/>
          <w:szCs w:val="20"/>
          <w:lang w:eastAsia="en-GB"/>
        </w:rPr>
      </w:pPr>
    </w:p>
    <w:p w:rsidR="00603291" w:rsidRPr="00603291" w:rsidRDefault="00603291" w:rsidP="00603291">
      <w:pPr>
        <w:keepNext/>
        <w:keepLines/>
        <w:widowControl w:val="0"/>
        <w:tabs>
          <w:tab w:val="left" w:pos="-360"/>
        </w:tabs>
        <w:spacing w:after="0" w:line="240" w:lineRule="auto"/>
        <w:jc w:val="both"/>
        <w:rPr>
          <w:rFonts w:ascii="Verdana" w:hAnsi="Verdana"/>
          <w:color w:val="002060"/>
          <w:sz w:val="20"/>
          <w:szCs w:val="20"/>
          <w:lang w:eastAsia="en-GB"/>
        </w:rPr>
      </w:pPr>
    </w:p>
    <w:p w:rsidR="009606E1" w:rsidRDefault="009606E1" w:rsidP="00603291">
      <w:pPr>
        <w:pStyle w:val="ListParagraph"/>
        <w:keepNext/>
        <w:keepLines/>
        <w:widowControl w:val="0"/>
        <w:numPr>
          <w:ilvl w:val="0"/>
          <w:numId w:val="6"/>
        </w:numPr>
        <w:tabs>
          <w:tab w:val="left" w:pos="-360"/>
        </w:tabs>
        <w:spacing w:after="0" w:line="240" w:lineRule="auto"/>
        <w:contextualSpacing w:val="0"/>
        <w:jc w:val="both"/>
        <w:rPr>
          <w:rFonts w:ascii="Verdana" w:hAnsi="Verdana"/>
          <w:b/>
          <w:color w:val="002060"/>
          <w:szCs w:val="20"/>
          <w:u w:val="single"/>
          <w:lang w:eastAsia="en-GB"/>
        </w:rPr>
      </w:pPr>
      <w:r w:rsidRPr="000147B8">
        <w:rPr>
          <w:rFonts w:ascii="Verdana" w:hAnsi="Verdana"/>
          <w:b/>
          <w:color w:val="002060"/>
          <w:szCs w:val="20"/>
          <w:u w:val="single"/>
          <w:lang w:eastAsia="en-GB"/>
        </w:rPr>
        <w:t>Visa</w:t>
      </w:r>
    </w:p>
    <w:p w:rsidR="00603291" w:rsidRPr="000147B8" w:rsidRDefault="00603291" w:rsidP="00603291">
      <w:pPr>
        <w:pStyle w:val="ListParagraph"/>
        <w:keepNext/>
        <w:keepLines/>
        <w:widowControl w:val="0"/>
        <w:tabs>
          <w:tab w:val="left" w:pos="-360"/>
        </w:tabs>
        <w:spacing w:after="0" w:line="240" w:lineRule="auto"/>
        <w:contextualSpacing w:val="0"/>
        <w:jc w:val="both"/>
        <w:rPr>
          <w:rFonts w:ascii="Verdana" w:hAnsi="Verdana"/>
          <w:b/>
          <w:color w:val="002060"/>
          <w:szCs w:val="20"/>
          <w:u w:val="single"/>
          <w:lang w:eastAsia="en-GB"/>
        </w:rPr>
      </w:pPr>
    </w:p>
    <w:p w:rsidR="009606E1" w:rsidRPr="00641F44" w:rsidRDefault="009606E1" w:rsidP="00603291">
      <w:pPr>
        <w:pStyle w:val="ListParagraph"/>
        <w:widowControl w:val="0"/>
        <w:tabs>
          <w:tab w:val="left" w:pos="-360"/>
        </w:tabs>
        <w:spacing w:after="0" w:line="240" w:lineRule="auto"/>
        <w:ind w:left="709"/>
        <w:contextualSpacing w:val="0"/>
        <w:jc w:val="both"/>
        <w:rPr>
          <w:rFonts w:ascii="Verdana" w:hAnsi="Verdana"/>
          <w:sz w:val="20"/>
          <w:szCs w:val="20"/>
          <w:lang w:eastAsia="en-GB"/>
        </w:rPr>
      </w:pPr>
      <w:r w:rsidRPr="00641F44">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9606E1" w:rsidRDefault="009606E1" w:rsidP="009606E1">
      <w:pPr>
        <w:pStyle w:val="ListParagraph"/>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9781"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938"/>
        <w:gridCol w:w="2268"/>
        <w:gridCol w:w="5575"/>
      </w:tblGrid>
      <w:tr w:rsidR="009606E1" w:rsidRPr="006F0FF7" w:rsidTr="000147B8">
        <w:trPr>
          <w:trHeight w:val="663"/>
        </w:trPr>
        <w:tc>
          <w:tcPr>
            <w:tcW w:w="1938" w:type="dxa"/>
            <w:shd w:val="clear" w:color="auto" w:fill="003399"/>
          </w:tcPr>
          <w:p w:rsidR="009606E1" w:rsidRPr="006F0FF7" w:rsidRDefault="009606E1" w:rsidP="008167E4">
            <w:pPr>
              <w:jc w:val="center"/>
              <w:rPr>
                <w:rFonts w:ascii="Verdana" w:hAnsi="Verdana"/>
                <w:b/>
                <w:bCs/>
                <w:color w:val="FFFFFF"/>
                <w:sz w:val="20"/>
                <w:lang w:val="en-GB"/>
              </w:rPr>
            </w:pPr>
            <w:r w:rsidRPr="006F0FF7">
              <w:rPr>
                <w:rFonts w:ascii="Verdana" w:hAnsi="Verdana"/>
                <w:b/>
                <w:bCs/>
                <w:color w:val="FFFFFF"/>
                <w:sz w:val="20"/>
                <w:lang w:val="en-GB"/>
              </w:rPr>
              <w:t xml:space="preserve">Institution </w:t>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2268" w:type="dxa"/>
            <w:shd w:val="clear" w:color="auto" w:fill="003399"/>
          </w:tcPr>
          <w:p w:rsidR="009606E1" w:rsidRDefault="009606E1" w:rsidP="008167E4">
            <w:pPr>
              <w:spacing w:after="0"/>
              <w:jc w:val="center"/>
              <w:rPr>
                <w:rFonts w:ascii="Verdana" w:hAnsi="Verdana"/>
                <w:b/>
                <w:bCs/>
                <w:color w:val="FFFFFF"/>
                <w:sz w:val="20"/>
                <w:lang w:val="en-GB"/>
              </w:rPr>
            </w:pPr>
            <w:r w:rsidRPr="006F0FF7">
              <w:rPr>
                <w:rFonts w:ascii="Verdana" w:hAnsi="Verdana"/>
                <w:b/>
                <w:bCs/>
                <w:color w:val="FFFFFF"/>
                <w:sz w:val="20"/>
                <w:lang w:val="en-GB"/>
              </w:rPr>
              <w:t xml:space="preserve">Contact </w:t>
            </w:r>
            <w:r>
              <w:rPr>
                <w:rFonts w:ascii="Verdana" w:hAnsi="Verdana"/>
                <w:b/>
                <w:bCs/>
                <w:color w:val="FFFFFF"/>
                <w:sz w:val="20"/>
                <w:lang w:val="en-GB"/>
              </w:rPr>
              <w:t>details</w:t>
            </w:r>
          </w:p>
          <w:p w:rsidR="009606E1" w:rsidRPr="006F0FF7" w:rsidRDefault="009606E1" w:rsidP="008167E4">
            <w:pPr>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5575" w:type="dxa"/>
            <w:shd w:val="clear" w:color="auto" w:fill="003399"/>
          </w:tcPr>
          <w:p w:rsidR="009606E1" w:rsidRPr="006F0FF7" w:rsidRDefault="009606E1" w:rsidP="008167E4">
            <w:pPr>
              <w:jc w:val="center"/>
              <w:rPr>
                <w:rFonts w:ascii="Verdana" w:hAnsi="Verdana"/>
                <w:b/>
                <w:bCs/>
                <w:color w:val="FFFFFF"/>
                <w:sz w:val="20"/>
                <w:lang w:val="en-GB"/>
              </w:rPr>
            </w:pPr>
            <w:r w:rsidRPr="006F0FF7">
              <w:rPr>
                <w:rFonts w:ascii="Verdana" w:hAnsi="Verdana"/>
                <w:b/>
                <w:bCs/>
                <w:color w:val="FFFFFF"/>
                <w:sz w:val="20"/>
                <w:lang w:val="en-GB"/>
              </w:rPr>
              <w:t>Website for information</w:t>
            </w:r>
          </w:p>
        </w:tc>
      </w:tr>
      <w:tr w:rsidR="009606E1" w:rsidRPr="00603291" w:rsidTr="000147B8">
        <w:trPr>
          <w:trHeight w:val="442"/>
        </w:trPr>
        <w:tc>
          <w:tcPr>
            <w:tcW w:w="1938" w:type="dxa"/>
            <w:shd w:val="clear" w:color="auto" w:fill="auto"/>
          </w:tcPr>
          <w:p w:rsidR="009606E1" w:rsidRPr="00603291" w:rsidRDefault="009606E1" w:rsidP="008167E4">
            <w:pPr>
              <w:rPr>
                <w:rFonts w:ascii="Verdana" w:hAnsi="Verdana"/>
                <w:sz w:val="20"/>
                <w:lang w:val="en-GB"/>
              </w:rPr>
            </w:pPr>
            <w:r w:rsidRPr="00603291">
              <w:rPr>
                <w:rFonts w:ascii="Verdana" w:hAnsi="Verdana"/>
                <w:sz w:val="18"/>
                <w:szCs w:val="16"/>
                <w:lang w:val="en-GB"/>
              </w:rPr>
              <w:t>UK LONDON017</w:t>
            </w:r>
          </w:p>
        </w:tc>
        <w:tc>
          <w:tcPr>
            <w:tcW w:w="2268" w:type="dxa"/>
            <w:shd w:val="clear" w:color="auto" w:fill="auto"/>
          </w:tcPr>
          <w:p w:rsidR="009606E1" w:rsidRPr="00603291" w:rsidRDefault="00D11674" w:rsidP="008167E4">
            <w:pPr>
              <w:rPr>
                <w:sz w:val="20"/>
              </w:rPr>
            </w:pPr>
            <w:hyperlink r:id="rId17" w:history="1">
              <w:r w:rsidR="006F46F5" w:rsidRPr="00603291">
                <w:rPr>
                  <w:rStyle w:val="Hyperlink"/>
                  <w:sz w:val="20"/>
                </w:rPr>
                <w:t>advice@kcl.ac.uk</w:t>
              </w:r>
            </w:hyperlink>
          </w:p>
          <w:p w:rsidR="009606E1" w:rsidRPr="00603291" w:rsidRDefault="009606E1" w:rsidP="008167E4">
            <w:pPr>
              <w:rPr>
                <w:rFonts w:ascii="Verdana" w:hAnsi="Verdana"/>
                <w:sz w:val="20"/>
                <w:lang w:val="en-GB"/>
              </w:rPr>
            </w:pPr>
            <w:r w:rsidRPr="00603291">
              <w:rPr>
                <w:sz w:val="20"/>
              </w:rPr>
              <w:t>+44 (0)20 7848 7070</w:t>
            </w:r>
          </w:p>
        </w:tc>
        <w:tc>
          <w:tcPr>
            <w:tcW w:w="5575" w:type="dxa"/>
            <w:shd w:val="clear" w:color="auto" w:fill="auto"/>
          </w:tcPr>
          <w:p w:rsidR="009606E1" w:rsidRDefault="00603291" w:rsidP="008167E4">
            <w:pPr>
              <w:rPr>
                <w:rFonts w:ascii="Verdana" w:hAnsi="Verdana"/>
                <w:sz w:val="18"/>
                <w:lang w:val="en-GB"/>
              </w:rPr>
            </w:pPr>
            <w:hyperlink r:id="rId18" w:history="1">
              <w:r w:rsidRPr="003D44BA">
                <w:rPr>
                  <w:rStyle w:val="Hyperlink"/>
                  <w:rFonts w:ascii="Verdana" w:hAnsi="Verdana"/>
                  <w:sz w:val="18"/>
                  <w:lang w:val="en-GB"/>
                </w:rPr>
                <w:t>http://www.kcl.ac.uk/campuslife/services/student-advice-support/index.aspx</w:t>
              </w:r>
            </w:hyperlink>
          </w:p>
          <w:p w:rsidR="00603291" w:rsidRPr="00603291" w:rsidRDefault="00603291" w:rsidP="008167E4">
            <w:pPr>
              <w:rPr>
                <w:rFonts w:ascii="Verdana" w:hAnsi="Verdana"/>
                <w:sz w:val="18"/>
                <w:lang w:val="en-GB"/>
              </w:rPr>
            </w:pPr>
            <w:hyperlink r:id="rId19" w:history="1">
              <w:r w:rsidRPr="003D44BA">
                <w:rPr>
                  <w:rStyle w:val="Hyperlink"/>
                  <w:rFonts w:ascii="Verdana" w:hAnsi="Verdana"/>
                  <w:sz w:val="18"/>
                  <w:lang w:val="en-GB"/>
                </w:rPr>
                <w:t>http://www.kcl.ac.uk/study/abroad/at-kings/offer-holders/visas.aspx</w:t>
              </w:r>
            </w:hyperlink>
            <w:r>
              <w:rPr>
                <w:rFonts w:ascii="Verdana" w:hAnsi="Verdana"/>
                <w:sz w:val="18"/>
                <w:lang w:val="en-GB"/>
              </w:rPr>
              <w:t xml:space="preserve"> </w:t>
            </w:r>
          </w:p>
        </w:tc>
      </w:tr>
    </w:tbl>
    <w:p w:rsidR="009606E1" w:rsidRPr="00603291" w:rsidRDefault="009606E1" w:rsidP="009606E1">
      <w:pPr>
        <w:pStyle w:val="ListParagraph"/>
        <w:widowControl w:val="0"/>
        <w:tabs>
          <w:tab w:val="left" w:pos="-360"/>
        </w:tabs>
        <w:spacing w:before="120"/>
        <w:ind w:left="0"/>
        <w:jc w:val="both"/>
        <w:rPr>
          <w:rFonts w:ascii="Verdana" w:hAnsi="Verdana" w:cs="Arial"/>
          <w:sz w:val="20"/>
          <w:szCs w:val="20"/>
        </w:rPr>
      </w:pPr>
    </w:p>
    <w:p w:rsidR="000147B8" w:rsidRPr="00603291" w:rsidRDefault="009606E1" w:rsidP="000147B8">
      <w:pPr>
        <w:pStyle w:val="ListParagraph"/>
        <w:keepNext/>
        <w:keepLines/>
        <w:widowControl w:val="0"/>
        <w:numPr>
          <w:ilvl w:val="0"/>
          <w:numId w:val="6"/>
        </w:numPr>
        <w:tabs>
          <w:tab w:val="left" w:pos="-360"/>
        </w:tabs>
        <w:spacing w:after="120"/>
        <w:jc w:val="both"/>
        <w:rPr>
          <w:rFonts w:ascii="Verdana" w:hAnsi="Verdana"/>
          <w:b/>
          <w:color w:val="002060"/>
          <w:szCs w:val="20"/>
          <w:u w:val="single"/>
        </w:rPr>
      </w:pPr>
      <w:r w:rsidRPr="00603291">
        <w:rPr>
          <w:rFonts w:ascii="Verdana" w:hAnsi="Verdana"/>
          <w:b/>
          <w:color w:val="002060"/>
          <w:szCs w:val="20"/>
          <w:u w:val="single"/>
        </w:rPr>
        <w:t>Insurance</w:t>
      </w:r>
    </w:p>
    <w:p w:rsidR="000147B8" w:rsidRPr="00603291" w:rsidRDefault="000147B8" w:rsidP="000147B8">
      <w:pPr>
        <w:pStyle w:val="ListParagraph"/>
        <w:keepNext/>
        <w:keepLines/>
        <w:widowControl w:val="0"/>
        <w:tabs>
          <w:tab w:val="left" w:pos="-360"/>
        </w:tabs>
        <w:spacing w:after="120"/>
        <w:jc w:val="both"/>
        <w:rPr>
          <w:rFonts w:ascii="Verdana" w:hAnsi="Verdana"/>
          <w:color w:val="002060"/>
          <w:szCs w:val="20"/>
          <w:u w:val="single"/>
        </w:rPr>
      </w:pPr>
    </w:p>
    <w:p w:rsidR="009606E1" w:rsidRPr="00641F44" w:rsidRDefault="009606E1" w:rsidP="009606E1">
      <w:pPr>
        <w:pStyle w:val="ListParagraph"/>
        <w:widowControl w:val="0"/>
        <w:tabs>
          <w:tab w:val="left" w:pos="-360"/>
        </w:tabs>
        <w:spacing w:after="120"/>
        <w:ind w:left="709"/>
        <w:contextualSpacing w:val="0"/>
        <w:jc w:val="both"/>
        <w:rPr>
          <w:rFonts w:ascii="Verdana" w:hAnsi="Verdana"/>
          <w:sz w:val="20"/>
          <w:szCs w:val="20"/>
        </w:rPr>
      </w:pPr>
      <w:r w:rsidRPr="00603291">
        <w:rPr>
          <w:rFonts w:ascii="Verdana" w:hAnsi="Verdana"/>
          <w:sz w:val="20"/>
          <w:szCs w:val="20"/>
        </w:rPr>
        <w:t>The sending and receiving institutions will provide assistance in obtaining insurance</w:t>
      </w:r>
      <w:r w:rsidRPr="00641F44">
        <w:rPr>
          <w:rFonts w:ascii="Verdana" w:hAnsi="Verdana"/>
          <w:sz w:val="20"/>
          <w:szCs w:val="20"/>
        </w:rPr>
        <w:t xml:space="preserve"> for incoming and outbound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rsidR="009606E1" w:rsidRPr="00641F44" w:rsidRDefault="009606E1" w:rsidP="009606E1">
      <w:pPr>
        <w:pStyle w:val="ListParagraph"/>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9781"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702"/>
        <w:gridCol w:w="2409"/>
        <w:gridCol w:w="5670"/>
      </w:tblGrid>
      <w:tr w:rsidR="009606E1" w:rsidRPr="006F0FF7" w:rsidTr="009606E1">
        <w:trPr>
          <w:trHeight w:val="634"/>
        </w:trPr>
        <w:tc>
          <w:tcPr>
            <w:tcW w:w="1702" w:type="dxa"/>
            <w:shd w:val="clear" w:color="auto" w:fill="003399"/>
          </w:tcPr>
          <w:p w:rsidR="009606E1" w:rsidRPr="006F0FF7" w:rsidRDefault="009606E1" w:rsidP="008167E4">
            <w:pPr>
              <w:jc w:val="center"/>
              <w:rPr>
                <w:rFonts w:ascii="Verdana" w:hAnsi="Verdana"/>
                <w:b/>
                <w:bCs/>
                <w:color w:val="FFFFFF"/>
                <w:sz w:val="20"/>
                <w:lang w:val="en-GB"/>
              </w:rPr>
            </w:pPr>
            <w:r w:rsidRPr="006F0FF7">
              <w:rPr>
                <w:rFonts w:ascii="Verdana" w:hAnsi="Verdana"/>
                <w:b/>
                <w:bCs/>
                <w:color w:val="FFFFFF"/>
                <w:sz w:val="20"/>
                <w:lang w:val="en-GB"/>
              </w:rPr>
              <w:t xml:space="preserve">Institution </w:t>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2409" w:type="dxa"/>
            <w:shd w:val="clear" w:color="auto" w:fill="003399"/>
          </w:tcPr>
          <w:p w:rsidR="009606E1" w:rsidRDefault="009606E1" w:rsidP="008167E4">
            <w:pPr>
              <w:spacing w:after="0"/>
              <w:jc w:val="center"/>
              <w:rPr>
                <w:rFonts w:ascii="Verdana" w:hAnsi="Verdana"/>
                <w:b/>
                <w:bCs/>
                <w:color w:val="FFFFFF"/>
                <w:sz w:val="20"/>
                <w:lang w:val="en-GB"/>
              </w:rPr>
            </w:pPr>
            <w:r w:rsidRPr="006F0FF7">
              <w:rPr>
                <w:rFonts w:ascii="Verdana" w:hAnsi="Verdana"/>
                <w:b/>
                <w:bCs/>
                <w:color w:val="FFFFFF"/>
                <w:sz w:val="20"/>
                <w:lang w:val="en-GB"/>
              </w:rPr>
              <w:t xml:space="preserve">Contact </w:t>
            </w:r>
            <w:r>
              <w:rPr>
                <w:rFonts w:ascii="Verdana" w:hAnsi="Verdana"/>
                <w:b/>
                <w:bCs/>
                <w:color w:val="FFFFFF"/>
                <w:sz w:val="20"/>
                <w:lang w:val="en-GB"/>
              </w:rPr>
              <w:t>details</w:t>
            </w:r>
          </w:p>
          <w:p w:rsidR="009606E1" w:rsidRPr="006F0FF7" w:rsidRDefault="009606E1" w:rsidP="008167E4">
            <w:pPr>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5670" w:type="dxa"/>
            <w:shd w:val="clear" w:color="auto" w:fill="003399"/>
          </w:tcPr>
          <w:p w:rsidR="009606E1" w:rsidRPr="006F0FF7" w:rsidRDefault="009606E1" w:rsidP="008167E4">
            <w:pPr>
              <w:jc w:val="center"/>
              <w:rPr>
                <w:rFonts w:ascii="Verdana" w:hAnsi="Verdana"/>
                <w:b/>
                <w:bCs/>
                <w:color w:val="FFFFFF"/>
                <w:sz w:val="20"/>
                <w:lang w:val="en-GB"/>
              </w:rPr>
            </w:pPr>
            <w:r w:rsidRPr="006F0FF7">
              <w:rPr>
                <w:rFonts w:ascii="Verdana" w:hAnsi="Verdana"/>
                <w:b/>
                <w:bCs/>
                <w:color w:val="FFFFFF"/>
                <w:sz w:val="20"/>
                <w:lang w:val="en-GB"/>
              </w:rPr>
              <w:t>Website for information</w:t>
            </w:r>
          </w:p>
        </w:tc>
      </w:tr>
      <w:tr w:rsidR="009606E1" w:rsidRPr="006F0FF7" w:rsidTr="009606E1">
        <w:trPr>
          <w:trHeight w:val="422"/>
        </w:trPr>
        <w:tc>
          <w:tcPr>
            <w:tcW w:w="1702" w:type="dxa"/>
            <w:shd w:val="clear" w:color="auto" w:fill="auto"/>
          </w:tcPr>
          <w:p w:rsidR="009606E1" w:rsidRPr="00867DE8" w:rsidRDefault="009606E1" w:rsidP="008167E4">
            <w:pPr>
              <w:rPr>
                <w:rFonts w:ascii="Verdana" w:hAnsi="Verdana"/>
                <w:b/>
                <w:sz w:val="20"/>
                <w:lang w:val="en-GB"/>
              </w:rPr>
            </w:pPr>
            <w:r w:rsidRPr="00867DE8">
              <w:rPr>
                <w:rFonts w:ascii="Verdana" w:hAnsi="Verdana"/>
                <w:b/>
                <w:sz w:val="16"/>
                <w:szCs w:val="16"/>
                <w:lang w:val="en-GB"/>
              </w:rPr>
              <w:t>UK LONDON017</w:t>
            </w:r>
          </w:p>
        </w:tc>
        <w:tc>
          <w:tcPr>
            <w:tcW w:w="2409" w:type="dxa"/>
            <w:shd w:val="clear" w:color="auto" w:fill="auto"/>
          </w:tcPr>
          <w:p w:rsidR="009606E1" w:rsidRPr="00603291" w:rsidRDefault="00D11674" w:rsidP="006F46F5">
            <w:pPr>
              <w:spacing w:line="240" w:lineRule="auto"/>
              <w:rPr>
                <w:rFonts w:ascii="Verdana" w:hAnsi="Verdana"/>
                <w:sz w:val="16"/>
                <w:szCs w:val="16"/>
              </w:rPr>
            </w:pPr>
            <w:hyperlink r:id="rId20" w:tooltip="thecompass@kcl.ac.uk" w:history="1">
              <w:r w:rsidR="006F46F5" w:rsidRPr="00603291">
                <w:rPr>
                  <w:rFonts w:ascii="Verdana" w:hAnsi="Verdana"/>
                  <w:bCs/>
                  <w:color w:val="0000FF"/>
                  <w:sz w:val="16"/>
                  <w:szCs w:val="16"/>
                  <w:u w:val="single"/>
                </w:rPr>
                <w:t>studyabroad@kcl.ac.uk</w:t>
              </w:r>
            </w:hyperlink>
          </w:p>
          <w:p w:rsidR="009606E1" w:rsidRPr="00867DE8" w:rsidRDefault="006F46F5" w:rsidP="006F46F5">
            <w:pPr>
              <w:spacing w:line="240" w:lineRule="auto"/>
              <w:rPr>
                <w:rFonts w:ascii="Verdana" w:hAnsi="Verdana"/>
                <w:sz w:val="20"/>
                <w:lang w:val="en-GB"/>
              </w:rPr>
            </w:pPr>
            <w:r w:rsidRPr="00867DE8">
              <w:rPr>
                <w:rFonts w:ascii="Verdana" w:hAnsi="Verdana"/>
                <w:sz w:val="16"/>
                <w:szCs w:val="16"/>
              </w:rPr>
              <w:t>+44 (0)20 7848 7385</w:t>
            </w:r>
          </w:p>
        </w:tc>
        <w:tc>
          <w:tcPr>
            <w:tcW w:w="5670" w:type="dxa"/>
            <w:shd w:val="clear" w:color="auto" w:fill="auto"/>
          </w:tcPr>
          <w:p w:rsidR="009606E1" w:rsidRPr="009606E1" w:rsidRDefault="00D11674" w:rsidP="008167E4">
            <w:pPr>
              <w:rPr>
                <w:rFonts w:ascii="Verdana" w:hAnsi="Verdana"/>
                <w:sz w:val="20"/>
                <w:szCs w:val="20"/>
                <w:lang w:val="en-GB"/>
              </w:rPr>
            </w:pPr>
            <w:hyperlink r:id="rId21" w:history="1">
              <w:r w:rsidRPr="003D44BA">
                <w:rPr>
                  <w:rStyle w:val="Hyperlink"/>
                  <w:rFonts w:ascii="Verdana" w:hAnsi="Verdana"/>
                  <w:sz w:val="20"/>
                  <w:szCs w:val="20"/>
                  <w:lang w:val="en-GB"/>
                </w:rPr>
                <w:t>https://internal.kcl.ac.uk/erd/depts/worldwide/abroad/discover/pre-depart/insurance.aspx</w:t>
              </w:r>
            </w:hyperlink>
            <w:r>
              <w:rPr>
                <w:rFonts w:ascii="Verdana" w:hAnsi="Verdana"/>
                <w:sz w:val="20"/>
                <w:szCs w:val="20"/>
                <w:lang w:val="en-GB"/>
              </w:rPr>
              <w:t xml:space="preserve"> </w:t>
            </w:r>
          </w:p>
        </w:tc>
      </w:tr>
    </w:tbl>
    <w:p w:rsidR="009606E1" w:rsidRPr="00641F44" w:rsidRDefault="009606E1" w:rsidP="009606E1">
      <w:pPr>
        <w:pStyle w:val="ListParagraph"/>
        <w:widowControl w:val="0"/>
        <w:tabs>
          <w:tab w:val="left" w:pos="-360"/>
        </w:tabs>
        <w:spacing w:before="120"/>
        <w:ind w:left="0"/>
        <w:jc w:val="both"/>
        <w:rPr>
          <w:rFonts w:ascii="Verdana" w:hAnsi="Verdana"/>
          <w:sz w:val="20"/>
          <w:szCs w:val="20"/>
        </w:rPr>
      </w:pPr>
    </w:p>
    <w:p w:rsidR="009606E1" w:rsidRDefault="009606E1" w:rsidP="009606E1">
      <w:pPr>
        <w:pStyle w:val="ListParagraph"/>
        <w:keepNext/>
        <w:keepLines/>
        <w:widowControl w:val="0"/>
        <w:numPr>
          <w:ilvl w:val="0"/>
          <w:numId w:val="6"/>
        </w:numPr>
        <w:tabs>
          <w:tab w:val="left" w:pos="-360"/>
        </w:tabs>
        <w:spacing w:after="120"/>
        <w:jc w:val="both"/>
        <w:rPr>
          <w:rFonts w:ascii="Verdana" w:hAnsi="Verdana"/>
          <w:b/>
          <w:color w:val="002060"/>
          <w:sz w:val="20"/>
          <w:szCs w:val="20"/>
          <w:u w:val="single"/>
        </w:rPr>
      </w:pPr>
      <w:r w:rsidRPr="009606E1">
        <w:rPr>
          <w:rFonts w:ascii="Verdana" w:hAnsi="Verdana"/>
          <w:b/>
          <w:color w:val="002060"/>
          <w:sz w:val="20"/>
          <w:szCs w:val="20"/>
          <w:u w:val="single"/>
        </w:rPr>
        <w:t>Housing</w:t>
      </w:r>
    </w:p>
    <w:p w:rsidR="001E1B71" w:rsidRPr="009606E1" w:rsidRDefault="001E1B71" w:rsidP="001E1B71">
      <w:pPr>
        <w:pStyle w:val="ListParagraph"/>
        <w:keepNext/>
        <w:keepLines/>
        <w:widowControl w:val="0"/>
        <w:tabs>
          <w:tab w:val="left" w:pos="-360"/>
        </w:tabs>
        <w:spacing w:after="120"/>
        <w:jc w:val="both"/>
        <w:rPr>
          <w:rFonts w:ascii="Verdana" w:hAnsi="Verdana"/>
          <w:b/>
          <w:color w:val="002060"/>
          <w:sz w:val="20"/>
          <w:szCs w:val="20"/>
          <w:u w:val="single"/>
        </w:rPr>
      </w:pPr>
    </w:p>
    <w:p w:rsidR="009606E1" w:rsidRDefault="009606E1" w:rsidP="009606E1">
      <w:pPr>
        <w:pStyle w:val="ListParagraph"/>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rsidR="009606E1" w:rsidRPr="00641F44" w:rsidRDefault="009606E1" w:rsidP="009606E1">
      <w:pPr>
        <w:pStyle w:val="ListParagraph"/>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9781"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702"/>
        <w:gridCol w:w="2976"/>
        <w:gridCol w:w="5103"/>
      </w:tblGrid>
      <w:tr w:rsidR="009606E1" w:rsidRPr="00867DE8" w:rsidTr="009606E1">
        <w:trPr>
          <w:trHeight w:val="682"/>
        </w:trPr>
        <w:tc>
          <w:tcPr>
            <w:tcW w:w="1702" w:type="dxa"/>
            <w:shd w:val="clear" w:color="auto" w:fill="003399"/>
          </w:tcPr>
          <w:p w:rsidR="009606E1" w:rsidRPr="00867DE8" w:rsidRDefault="009606E1" w:rsidP="008167E4">
            <w:pPr>
              <w:jc w:val="center"/>
              <w:rPr>
                <w:rFonts w:ascii="Verdana" w:hAnsi="Verdana"/>
                <w:b/>
                <w:bCs/>
                <w:color w:val="FFFFFF"/>
                <w:sz w:val="20"/>
                <w:lang w:val="en-GB"/>
              </w:rPr>
            </w:pPr>
            <w:r w:rsidRPr="00867DE8">
              <w:rPr>
                <w:rFonts w:ascii="Verdana" w:hAnsi="Verdana"/>
                <w:b/>
                <w:bCs/>
                <w:color w:val="FFFFFF"/>
                <w:sz w:val="20"/>
                <w:lang w:val="en-GB"/>
              </w:rPr>
              <w:lastRenderedPageBreak/>
              <w:t xml:space="preserve">Institution </w:t>
            </w:r>
            <w:r w:rsidRPr="00867DE8">
              <w:rPr>
                <w:rFonts w:ascii="Verdana" w:hAnsi="Verdana"/>
                <w:b/>
                <w:bCs/>
                <w:color w:val="FFFFFF"/>
                <w:sz w:val="20"/>
                <w:lang w:val="en-GB"/>
              </w:rPr>
              <w:br/>
            </w:r>
            <w:r w:rsidRPr="00867DE8">
              <w:rPr>
                <w:rFonts w:ascii="Verdana" w:hAnsi="Verdana"/>
                <w:b/>
                <w:bCs/>
                <w:color w:val="FFFFFF"/>
                <w:sz w:val="16"/>
                <w:szCs w:val="16"/>
                <w:lang w:val="en-GB"/>
              </w:rPr>
              <w:t>[Erasmus code]</w:t>
            </w:r>
          </w:p>
        </w:tc>
        <w:tc>
          <w:tcPr>
            <w:tcW w:w="2976" w:type="dxa"/>
            <w:shd w:val="clear" w:color="auto" w:fill="003399"/>
          </w:tcPr>
          <w:p w:rsidR="009606E1" w:rsidRPr="00867DE8" w:rsidRDefault="009606E1" w:rsidP="008167E4">
            <w:pPr>
              <w:spacing w:after="0"/>
              <w:jc w:val="center"/>
              <w:rPr>
                <w:rFonts w:ascii="Verdana" w:hAnsi="Verdana"/>
                <w:b/>
                <w:bCs/>
                <w:color w:val="FFFFFF"/>
                <w:sz w:val="20"/>
                <w:lang w:val="en-GB"/>
              </w:rPr>
            </w:pPr>
            <w:r w:rsidRPr="00867DE8">
              <w:rPr>
                <w:rFonts w:ascii="Verdana" w:hAnsi="Verdana"/>
                <w:b/>
                <w:bCs/>
                <w:color w:val="FFFFFF"/>
                <w:sz w:val="20"/>
                <w:lang w:val="en-GB"/>
              </w:rPr>
              <w:t>Contact details</w:t>
            </w:r>
          </w:p>
          <w:p w:rsidR="009606E1" w:rsidRPr="00867DE8" w:rsidRDefault="009606E1" w:rsidP="008167E4">
            <w:pPr>
              <w:jc w:val="center"/>
              <w:rPr>
                <w:rFonts w:ascii="Verdana" w:hAnsi="Verdana"/>
                <w:b/>
                <w:bCs/>
                <w:color w:val="FFFFFF"/>
                <w:sz w:val="20"/>
                <w:lang w:val="en-GB"/>
              </w:rPr>
            </w:pPr>
            <w:r w:rsidRPr="00867DE8">
              <w:rPr>
                <w:rFonts w:ascii="Verdana" w:hAnsi="Verdana"/>
                <w:b/>
                <w:bCs/>
                <w:color w:val="FFFFFF"/>
                <w:sz w:val="16"/>
                <w:szCs w:val="16"/>
                <w:lang w:val="en-GB"/>
              </w:rPr>
              <w:t>(email, phone)</w:t>
            </w:r>
          </w:p>
        </w:tc>
        <w:tc>
          <w:tcPr>
            <w:tcW w:w="5103" w:type="dxa"/>
            <w:tcBorders>
              <w:bottom w:val="single" w:sz="4" w:space="0" w:color="auto"/>
            </w:tcBorders>
            <w:shd w:val="clear" w:color="auto" w:fill="003399"/>
          </w:tcPr>
          <w:p w:rsidR="009606E1" w:rsidRPr="00867DE8" w:rsidRDefault="009606E1" w:rsidP="008167E4">
            <w:pPr>
              <w:jc w:val="center"/>
              <w:rPr>
                <w:rFonts w:ascii="Verdana" w:hAnsi="Verdana"/>
                <w:b/>
                <w:bCs/>
                <w:color w:val="FFFFFF"/>
                <w:sz w:val="20"/>
                <w:lang w:val="en-GB"/>
              </w:rPr>
            </w:pPr>
            <w:r w:rsidRPr="00867DE8">
              <w:rPr>
                <w:rFonts w:ascii="Verdana" w:hAnsi="Verdana"/>
                <w:b/>
                <w:bCs/>
                <w:color w:val="FFFFFF"/>
                <w:sz w:val="20"/>
                <w:lang w:val="en-GB"/>
              </w:rPr>
              <w:t>Website for information</w:t>
            </w:r>
          </w:p>
        </w:tc>
      </w:tr>
      <w:tr w:rsidR="009606E1" w:rsidRPr="006F0FF7" w:rsidTr="009606E1">
        <w:trPr>
          <w:trHeight w:val="454"/>
        </w:trPr>
        <w:tc>
          <w:tcPr>
            <w:tcW w:w="1702" w:type="dxa"/>
            <w:shd w:val="clear" w:color="auto" w:fill="auto"/>
          </w:tcPr>
          <w:p w:rsidR="009606E1" w:rsidRPr="00867DE8" w:rsidRDefault="009606E1" w:rsidP="008167E4">
            <w:pPr>
              <w:rPr>
                <w:rFonts w:ascii="Verdana" w:hAnsi="Verdana"/>
                <w:b/>
                <w:sz w:val="20"/>
                <w:lang w:val="en-GB"/>
              </w:rPr>
            </w:pPr>
            <w:r w:rsidRPr="00867DE8">
              <w:rPr>
                <w:rFonts w:ascii="Verdana" w:hAnsi="Verdana"/>
                <w:b/>
                <w:sz w:val="16"/>
                <w:szCs w:val="16"/>
                <w:lang w:val="en-GB"/>
              </w:rPr>
              <w:t>UK LONDON017</w:t>
            </w:r>
          </w:p>
        </w:tc>
        <w:tc>
          <w:tcPr>
            <w:tcW w:w="2976" w:type="dxa"/>
            <w:shd w:val="clear" w:color="auto" w:fill="auto"/>
          </w:tcPr>
          <w:p w:rsidR="009606E1" w:rsidRPr="00867DE8" w:rsidRDefault="006F46F5" w:rsidP="008167E4">
            <w:pPr>
              <w:rPr>
                <w:sz w:val="20"/>
              </w:rPr>
            </w:pPr>
            <w:r w:rsidRPr="00867DE8">
              <w:rPr>
                <w:sz w:val="20"/>
              </w:rPr>
              <w:t>Student Residences Team</w:t>
            </w:r>
            <w:r w:rsidR="009606E1" w:rsidRPr="00867DE8">
              <w:rPr>
                <w:sz w:val="20"/>
              </w:rPr>
              <w:t xml:space="preserve">: </w:t>
            </w:r>
          </w:p>
          <w:p w:rsidR="006F46F5" w:rsidRPr="00867DE8" w:rsidRDefault="00D11674" w:rsidP="008167E4">
            <w:pPr>
              <w:rPr>
                <w:sz w:val="20"/>
              </w:rPr>
            </w:pPr>
            <w:hyperlink r:id="rId22" w:history="1">
              <w:r w:rsidR="006F46F5" w:rsidRPr="00867DE8">
                <w:rPr>
                  <w:rStyle w:val="Hyperlink"/>
                  <w:sz w:val="20"/>
                </w:rPr>
                <w:t>bookings@kcl.ac.uk</w:t>
              </w:r>
            </w:hyperlink>
            <w:r w:rsidR="006F46F5" w:rsidRPr="00867DE8">
              <w:rPr>
                <w:sz w:val="20"/>
              </w:rPr>
              <w:t xml:space="preserve"> </w:t>
            </w:r>
          </w:p>
          <w:p w:rsidR="009606E1" w:rsidRPr="00867DE8" w:rsidRDefault="00D11674" w:rsidP="008167E4">
            <w:pPr>
              <w:rPr>
                <w:sz w:val="20"/>
              </w:rPr>
            </w:pPr>
            <w:r>
              <w:rPr>
                <w:sz w:val="20"/>
              </w:rPr>
              <w:t>Telephone: +44 (0)20 7407 0083</w:t>
            </w:r>
          </w:p>
          <w:p w:rsidR="009606E1" w:rsidRPr="00867DE8" w:rsidRDefault="00D11674" w:rsidP="008167E4">
            <w:r>
              <w:rPr>
                <w:sz w:val="20"/>
              </w:rPr>
              <w:t>Fax: +44 (0)20 7378 7973</w:t>
            </w:r>
          </w:p>
        </w:tc>
        <w:tc>
          <w:tcPr>
            <w:tcW w:w="5103" w:type="dxa"/>
            <w:tcBorders>
              <w:top w:val="single" w:sz="4" w:space="0" w:color="auto"/>
            </w:tcBorders>
            <w:shd w:val="clear" w:color="auto" w:fill="auto"/>
          </w:tcPr>
          <w:p w:rsidR="00D11674" w:rsidRDefault="00D11674" w:rsidP="008167E4">
            <w:hyperlink r:id="rId23" w:history="1">
              <w:r w:rsidRPr="003D44BA">
                <w:rPr>
                  <w:rStyle w:val="Hyperlink"/>
                </w:rPr>
                <w:t>http://www.kcl.ac.uk/study/abroad/at-kings/accommodation.aspx</w:t>
              </w:r>
            </w:hyperlink>
          </w:p>
          <w:p w:rsidR="009606E1" w:rsidRDefault="009606E1" w:rsidP="008167E4"/>
          <w:p w:rsidR="00D11674" w:rsidRPr="006F0FF7" w:rsidRDefault="00D11674" w:rsidP="008167E4">
            <w:pPr>
              <w:rPr>
                <w:rFonts w:ascii="Verdana" w:hAnsi="Verdana"/>
                <w:sz w:val="20"/>
                <w:lang w:val="en-GB"/>
              </w:rPr>
            </w:pPr>
          </w:p>
        </w:tc>
      </w:tr>
    </w:tbl>
    <w:p w:rsidR="009606E1" w:rsidRDefault="009606E1" w:rsidP="009606E1"/>
    <w:p w:rsidR="00F90494" w:rsidRPr="009606E1" w:rsidRDefault="009606E1" w:rsidP="009606E1">
      <w:pPr>
        <w:pStyle w:val="ListParagraph"/>
        <w:widowControl w:val="0"/>
        <w:numPr>
          <w:ilvl w:val="0"/>
          <w:numId w:val="4"/>
        </w:numPr>
        <w:tabs>
          <w:tab w:val="left" w:pos="-360"/>
          <w:tab w:val="left" w:pos="426"/>
        </w:tabs>
        <w:spacing w:before="120" w:after="240"/>
        <w:jc w:val="both"/>
        <w:rPr>
          <w:rFonts w:ascii="Verdana" w:hAnsi="Verdana"/>
          <w:b/>
          <w:color w:val="002060"/>
          <w:u w:val="single"/>
          <w:lang w:eastAsia="en-GB"/>
        </w:rPr>
      </w:pPr>
      <w:r>
        <w:rPr>
          <w:rFonts w:ascii="Verdana" w:hAnsi="Verdana"/>
          <w:b/>
          <w:color w:val="002060"/>
          <w:u w:val="single"/>
          <w:lang w:eastAsia="en-GB"/>
        </w:rPr>
        <w:t>Assessment and transcripts</w:t>
      </w:r>
    </w:p>
    <w:p w:rsidR="00F90494" w:rsidRPr="00E9496A" w:rsidRDefault="00F90494" w:rsidP="00F90494">
      <w:pPr>
        <w:pStyle w:val="ListParagraph"/>
        <w:keepNext/>
        <w:keepLines/>
        <w:widowControl w:val="0"/>
        <w:tabs>
          <w:tab w:val="left" w:pos="-360"/>
        </w:tabs>
        <w:spacing w:after="240"/>
        <w:ind w:left="426" w:hanging="1"/>
        <w:jc w:val="both"/>
        <w:rPr>
          <w:rFonts w:ascii="Verdana" w:hAnsi="Verdana"/>
          <w:color w:val="002060"/>
          <w:sz w:val="20"/>
          <w:szCs w:val="20"/>
          <w:u w:val="single"/>
          <w:lang w:eastAsia="en-GB"/>
        </w:rPr>
      </w:pPr>
    </w:p>
    <w:p w:rsidR="00F90494" w:rsidRPr="00E46AF7" w:rsidRDefault="00F90494" w:rsidP="00F90494">
      <w:pPr>
        <w:pStyle w:val="ListParagraph"/>
        <w:keepNext/>
        <w:keepLines/>
        <w:widowControl w:val="0"/>
        <w:numPr>
          <w:ilvl w:val="0"/>
          <w:numId w:val="3"/>
        </w:numPr>
        <w:tabs>
          <w:tab w:val="left" w:pos="-360"/>
        </w:tabs>
        <w:spacing w:after="12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Grad</w:t>
      </w:r>
      <w:r w:rsidR="000147B8">
        <w:rPr>
          <w:rFonts w:ascii="Verdana" w:hAnsi="Verdana"/>
          <w:b/>
          <w:color w:val="002060"/>
          <w:sz w:val="20"/>
          <w:szCs w:val="20"/>
          <w:u w:val="single"/>
          <w:lang w:eastAsia="en-GB"/>
        </w:rPr>
        <w:t>ing systems of the institution</w:t>
      </w:r>
    </w:p>
    <w:p w:rsidR="00F90494" w:rsidRDefault="00F90494" w:rsidP="00F90494">
      <w:pPr>
        <w:autoSpaceDE w:val="0"/>
        <w:autoSpaceDN w:val="0"/>
        <w:adjustRightInd w:val="0"/>
        <w:spacing w:after="360"/>
        <w:ind w:left="709"/>
      </w:pPr>
      <w:r>
        <w:t xml:space="preserve">The </w:t>
      </w:r>
      <w:r w:rsidRPr="00B0442E">
        <w:t>European Credit Transfer System</w:t>
      </w:r>
      <w:r>
        <w:t xml:space="preserve"> is an accreditation scheme that allows for easier transference of skills and knowledge across European institutions. A standard 15 King's College London credit Undergraduate module is worth 7.5 ECTS.</w:t>
      </w:r>
    </w:p>
    <w:p w:rsidR="009606E1" w:rsidRPr="00D11674" w:rsidRDefault="00F90494" w:rsidP="009606E1">
      <w:pPr>
        <w:autoSpaceDE w:val="0"/>
        <w:autoSpaceDN w:val="0"/>
        <w:adjustRightInd w:val="0"/>
        <w:spacing w:after="360"/>
        <w:ind w:left="709"/>
        <w:rPr>
          <w:rStyle w:val="Hyperlink"/>
          <w:rFonts w:ascii="Verdana" w:hAnsi="Verdana"/>
          <w:sz w:val="20"/>
          <w:lang w:val="en-GB"/>
        </w:rPr>
      </w:pPr>
      <w:r>
        <w:t xml:space="preserve">Details of our marking criteria can be found on the following web page: </w:t>
      </w:r>
      <w:hyperlink r:id="rId24" w:history="1">
        <w:r w:rsidRPr="00D11674">
          <w:rPr>
            <w:rStyle w:val="Hyperlink"/>
            <w:rFonts w:ascii="Verdana" w:hAnsi="Verdana"/>
            <w:sz w:val="20"/>
            <w:lang w:val="en-GB"/>
          </w:rPr>
          <w:t>http://www.kcl.ac.uk/aboutkings/quality/academic/assessment/marking.aspx</w:t>
        </w:r>
      </w:hyperlink>
    </w:p>
    <w:p w:rsidR="009606E1" w:rsidRPr="00D11674" w:rsidRDefault="009606E1" w:rsidP="009606E1">
      <w:pPr>
        <w:pStyle w:val="ListParagraph"/>
        <w:numPr>
          <w:ilvl w:val="0"/>
          <w:numId w:val="3"/>
        </w:numPr>
        <w:autoSpaceDE w:val="0"/>
        <w:autoSpaceDN w:val="0"/>
        <w:adjustRightInd w:val="0"/>
        <w:spacing w:after="360"/>
        <w:rPr>
          <w:rStyle w:val="Hyperlink"/>
          <w:rFonts w:ascii="Verdana" w:hAnsi="Verdana"/>
          <w:b/>
          <w:color w:val="002060"/>
          <w:sz w:val="18"/>
          <w:lang w:val="en-GB"/>
        </w:rPr>
      </w:pPr>
      <w:r w:rsidRPr="00D11674">
        <w:rPr>
          <w:rStyle w:val="Hyperlink"/>
          <w:rFonts w:ascii="Verdana" w:hAnsi="Verdana"/>
          <w:b/>
          <w:color w:val="002060"/>
          <w:sz w:val="20"/>
          <w:lang w:val="en-GB"/>
        </w:rPr>
        <w:t>Transcript information</w:t>
      </w:r>
    </w:p>
    <w:p w:rsidR="009606E1" w:rsidRPr="009606E1" w:rsidRDefault="009606E1" w:rsidP="009606E1">
      <w:pPr>
        <w:pStyle w:val="ListParagraph"/>
        <w:autoSpaceDE w:val="0"/>
        <w:autoSpaceDN w:val="0"/>
        <w:adjustRightInd w:val="0"/>
        <w:spacing w:after="360"/>
        <w:ind w:left="785"/>
        <w:rPr>
          <w:rStyle w:val="Hyperlink"/>
          <w:rFonts w:ascii="Verdana" w:hAnsi="Verdana"/>
          <w:b/>
          <w:i/>
          <w:color w:val="1F497D" w:themeColor="text2"/>
          <w:sz w:val="18"/>
          <w:lang w:val="en-GB"/>
        </w:rPr>
      </w:pPr>
    </w:p>
    <w:p w:rsidR="00CC41B6" w:rsidRDefault="00CC41B6" w:rsidP="009606E1">
      <w:pPr>
        <w:pStyle w:val="ListParagraph"/>
        <w:autoSpaceDE w:val="0"/>
        <w:autoSpaceDN w:val="0"/>
        <w:adjustRightInd w:val="0"/>
        <w:spacing w:after="360"/>
        <w:ind w:left="785"/>
        <w:rPr>
          <w:rStyle w:val="Hyperlink"/>
          <w:color w:val="auto"/>
          <w:u w:val="none"/>
          <w:lang w:val="en-GB"/>
        </w:rPr>
      </w:pPr>
      <w:r w:rsidRPr="009606E1">
        <w:rPr>
          <w:rStyle w:val="Hyperlink"/>
          <w:color w:val="auto"/>
          <w:u w:val="none"/>
          <w:lang w:val="en-GB"/>
        </w:rPr>
        <w:t xml:space="preserve">Information regarding transcripts can be found here: </w:t>
      </w:r>
    </w:p>
    <w:p w:rsidR="00D11674" w:rsidRPr="00D11674" w:rsidRDefault="00D11674" w:rsidP="009606E1">
      <w:pPr>
        <w:pStyle w:val="ListParagraph"/>
        <w:autoSpaceDE w:val="0"/>
        <w:autoSpaceDN w:val="0"/>
        <w:adjustRightInd w:val="0"/>
        <w:spacing w:after="360"/>
        <w:ind w:left="785"/>
        <w:rPr>
          <w:rStyle w:val="Hyperlink"/>
          <w:rFonts w:ascii="Verdana" w:hAnsi="Verdana"/>
          <w:sz w:val="20"/>
          <w:u w:val="none"/>
          <w:lang w:val="en-GB"/>
        </w:rPr>
      </w:pPr>
      <w:hyperlink r:id="rId25" w:history="1">
        <w:r w:rsidRPr="003D44BA">
          <w:rPr>
            <w:rStyle w:val="Hyperlink"/>
            <w:rFonts w:ascii="Verdana" w:hAnsi="Verdana"/>
            <w:sz w:val="20"/>
            <w:lang w:val="en-GB"/>
          </w:rPr>
          <w:t>http://www.kcl.ac.uk/study/abroad/at-kings/offer-holders/transcripts.aspx</w:t>
        </w:r>
      </w:hyperlink>
      <w:r>
        <w:rPr>
          <w:rStyle w:val="Hyperlink"/>
          <w:rFonts w:ascii="Verdana" w:hAnsi="Verdana"/>
          <w:sz w:val="20"/>
          <w:u w:val="none"/>
          <w:lang w:val="en-GB"/>
        </w:rPr>
        <w:t xml:space="preserve"> </w:t>
      </w:r>
      <w:bookmarkStart w:id="1" w:name="_GoBack"/>
      <w:bookmarkEnd w:id="1"/>
    </w:p>
    <w:sectPr w:rsidR="00D11674" w:rsidRPr="00D11674" w:rsidSect="00E35B1C">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319" w:rsidRDefault="00FC4319" w:rsidP="00F90494">
      <w:pPr>
        <w:spacing w:after="0" w:line="240" w:lineRule="auto"/>
      </w:pPr>
      <w:r>
        <w:separator/>
      </w:r>
    </w:p>
  </w:endnote>
  <w:endnote w:type="continuationSeparator" w:id="0">
    <w:p w:rsidR="00FC4319" w:rsidRDefault="00FC4319" w:rsidP="00F9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084" w:rsidRDefault="006910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533597"/>
      <w:docPartObj>
        <w:docPartGallery w:val="Page Numbers (Bottom of Page)"/>
        <w:docPartUnique/>
      </w:docPartObj>
    </w:sdtPr>
    <w:sdtEndPr/>
    <w:sdtContent>
      <w:p w:rsidR="00A2185F" w:rsidRDefault="00F90494">
        <w:pPr>
          <w:pStyle w:val="Footer"/>
          <w:jc w:val="right"/>
        </w:pPr>
        <w:r>
          <w:fldChar w:fldCharType="begin"/>
        </w:r>
        <w:r>
          <w:instrText>PAGE   \* MERGEFORMAT</w:instrText>
        </w:r>
        <w:r>
          <w:fldChar w:fldCharType="separate"/>
        </w:r>
        <w:r w:rsidR="00D11674" w:rsidRPr="00D11674">
          <w:rPr>
            <w:noProof/>
            <w:lang w:val="fr-FR"/>
          </w:rPr>
          <w:t>1</w:t>
        </w:r>
        <w:r>
          <w:fldChar w:fldCharType="end"/>
        </w:r>
      </w:p>
    </w:sdtContent>
  </w:sdt>
  <w:p w:rsidR="00A2185F" w:rsidRDefault="00D116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084" w:rsidRDefault="00691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319" w:rsidRDefault="00FC4319" w:rsidP="00F90494">
      <w:pPr>
        <w:spacing w:after="0" w:line="240" w:lineRule="auto"/>
      </w:pPr>
      <w:r>
        <w:separator/>
      </w:r>
    </w:p>
  </w:footnote>
  <w:footnote w:type="continuationSeparator" w:id="0">
    <w:p w:rsidR="00FC4319" w:rsidRDefault="00FC4319" w:rsidP="00F9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084" w:rsidRDefault="006910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084" w:rsidRDefault="00691084">
    <w:pPr>
      <w:pStyle w:val="Header"/>
    </w:pPr>
    <w:r>
      <w:tab/>
    </w:r>
    <w:r>
      <w:tab/>
    </w:r>
    <w:r>
      <w:rPr>
        <w:noProof/>
        <w:lang w:val="en-GB" w:eastAsia="en-GB"/>
      </w:rPr>
      <w:drawing>
        <wp:inline distT="0" distB="0" distL="0" distR="0" wp14:anchorId="5EF92A69" wp14:editId="17DCD909">
          <wp:extent cx="962025" cy="911225"/>
          <wp:effectExtent l="0" t="0" r="9525" b="3175"/>
          <wp:docPr id="2" name="Picture 2" descr="kcllogo"/>
          <wp:cNvGraphicFramePr/>
          <a:graphic xmlns:a="http://schemas.openxmlformats.org/drawingml/2006/main">
            <a:graphicData uri="http://schemas.openxmlformats.org/drawingml/2006/picture">
              <pic:pic xmlns:pic="http://schemas.openxmlformats.org/drawingml/2006/picture">
                <pic:nvPicPr>
                  <pic:cNvPr id="2" name="Picture 2" descr="kcl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11225"/>
                  </a:xfrm>
                  <a:prstGeom prst="rect">
                    <a:avLst/>
                  </a:prstGeom>
                  <a:noFill/>
                  <a:ln>
                    <a:noFill/>
                  </a:ln>
                </pic:spPr>
              </pic:pic>
            </a:graphicData>
          </a:graphic>
        </wp:inline>
      </w:drawing>
    </w:r>
  </w:p>
  <w:p w:rsidR="00691084" w:rsidRDefault="006910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084" w:rsidRDefault="006910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21FC5"/>
    <w:multiLevelType w:val="hybridMultilevel"/>
    <w:tmpl w:val="69C66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1F13A5"/>
    <w:multiLevelType w:val="hybridMultilevel"/>
    <w:tmpl w:val="3562675A"/>
    <w:lvl w:ilvl="0" w:tplc="74B816DA">
      <w:start w:val="1"/>
      <w:numFmt w:val="lowerLetter"/>
      <w:lvlText w:val="%1."/>
      <w:lvlJc w:val="left"/>
      <w:pPr>
        <w:ind w:left="785" w:hanging="360"/>
      </w:pPr>
      <w:rPr>
        <w:rFonts w:hint="default"/>
        <w:b/>
        <w:color w:val="auto"/>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 w15:restartNumberingAfterBreak="0">
    <w:nsid w:val="536A4547"/>
    <w:multiLevelType w:val="hybridMultilevel"/>
    <w:tmpl w:val="692E7BE6"/>
    <w:lvl w:ilvl="0" w:tplc="A4E6A9CE">
      <w:start w:val="1"/>
      <w:numFmt w:val="decimal"/>
      <w:lvlText w:val="%1."/>
      <w:lvlJc w:val="left"/>
      <w:pPr>
        <w:ind w:left="720" w:hanging="360"/>
      </w:pPr>
      <w:rPr>
        <w:rFonts w:hint="default"/>
        <w:b/>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E27FE7"/>
    <w:multiLevelType w:val="hybridMultilevel"/>
    <w:tmpl w:val="95FE95D6"/>
    <w:lvl w:ilvl="0" w:tplc="F6A241C0">
      <w:start w:val="3"/>
      <w:numFmt w:val="low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391DFE"/>
    <w:multiLevelType w:val="hybridMultilevel"/>
    <w:tmpl w:val="2BC6A4E6"/>
    <w:lvl w:ilvl="0" w:tplc="D01C3BCA">
      <w:start w:val="1"/>
      <w:numFmt w:val="lowerLetter"/>
      <w:lvlText w:val="%1."/>
      <w:lvlJc w:val="left"/>
      <w:pPr>
        <w:ind w:left="720" w:hanging="360"/>
      </w:pPr>
      <w:rPr>
        <w:rFonts w:hint="default"/>
        <w:b/>
        <w:i w:val="0"/>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2C19E1"/>
    <w:multiLevelType w:val="hybridMultilevel"/>
    <w:tmpl w:val="2488CDF0"/>
    <w:lvl w:ilvl="0" w:tplc="0CC68886">
      <w:start w:val="1"/>
      <w:numFmt w:val="lowerLetter"/>
      <w:lvlText w:val="%1."/>
      <w:lvlJc w:val="left"/>
      <w:pPr>
        <w:ind w:left="720" w:hanging="360"/>
      </w:pPr>
      <w:rPr>
        <w:rFonts w:hint="default"/>
        <w:b/>
        <w:i w:val="0"/>
        <w:color w:val="auto"/>
        <w:sz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494"/>
    <w:rsid w:val="000147B8"/>
    <w:rsid w:val="00082091"/>
    <w:rsid w:val="00102005"/>
    <w:rsid w:val="00191DAB"/>
    <w:rsid w:val="001A088E"/>
    <w:rsid w:val="001E1B71"/>
    <w:rsid w:val="002C4C3F"/>
    <w:rsid w:val="002D2EAB"/>
    <w:rsid w:val="00396B1E"/>
    <w:rsid w:val="004C6199"/>
    <w:rsid w:val="005B51D1"/>
    <w:rsid w:val="00603291"/>
    <w:rsid w:val="00616EFB"/>
    <w:rsid w:val="00691084"/>
    <w:rsid w:val="006F46F5"/>
    <w:rsid w:val="007F2C6D"/>
    <w:rsid w:val="00867DE8"/>
    <w:rsid w:val="009606E1"/>
    <w:rsid w:val="00AA1979"/>
    <w:rsid w:val="00AB65CD"/>
    <w:rsid w:val="00BF16FB"/>
    <w:rsid w:val="00C17C39"/>
    <w:rsid w:val="00CC41B6"/>
    <w:rsid w:val="00D03574"/>
    <w:rsid w:val="00D11674"/>
    <w:rsid w:val="00D977FA"/>
    <w:rsid w:val="00ED233A"/>
    <w:rsid w:val="00ED4F95"/>
    <w:rsid w:val="00F90494"/>
    <w:rsid w:val="00FC4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985361-1DA7-47C7-832C-1E815FD5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494"/>
    <w:pPr>
      <w:spacing w:after="160" w:line="259" w:lineRule="auto"/>
    </w:pPr>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0494"/>
    <w:pPr>
      <w:spacing w:after="0" w:line="240" w:lineRule="auto"/>
    </w:pPr>
    <w:rPr>
      <w:rFonts w:eastAsiaTheme="minorEastAsia"/>
      <w:lang w:val="en-US" w:eastAsia="ja-JP"/>
    </w:rPr>
  </w:style>
  <w:style w:type="paragraph" w:styleId="ListParagraph">
    <w:name w:val="List Paragraph"/>
    <w:basedOn w:val="Normal"/>
    <w:qFormat/>
    <w:rsid w:val="00F90494"/>
    <w:pPr>
      <w:ind w:left="720"/>
      <w:contextualSpacing/>
    </w:pPr>
  </w:style>
  <w:style w:type="paragraph" w:styleId="FootnoteText">
    <w:name w:val="footnote text"/>
    <w:basedOn w:val="Normal"/>
    <w:link w:val="FootnoteTextChar"/>
    <w:unhideWhenUsed/>
    <w:rsid w:val="00F90494"/>
    <w:pPr>
      <w:spacing w:after="200" w:line="276" w:lineRule="auto"/>
    </w:pPr>
    <w:rPr>
      <w:rFonts w:ascii="Calibri" w:eastAsia="Calibri" w:hAnsi="Calibri" w:cs="Times New Roman"/>
      <w:sz w:val="20"/>
      <w:szCs w:val="20"/>
      <w:lang w:val="en-GB" w:eastAsia="en-US"/>
    </w:rPr>
  </w:style>
  <w:style w:type="character" w:customStyle="1" w:styleId="FootnoteTextChar">
    <w:name w:val="Footnote Text Char"/>
    <w:basedOn w:val="DefaultParagraphFont"/>
    <w:link w:val="FootnoteText"/>
    <w:rsid w:val="00F90494"/>
    <w:rPr>
      <w:rFonts w:ascii="Calibri" w:eastAsia="Calibri" w:hAnsi="Calibri" w:cs="Times New Roman"/>
      <w:sz w:val="20"/>
      <w:szCs w:val="20"/>
    </w:rPr>
  </w:style>
  <w:style w:type="character" w:styleId="FootnoteReference">
    <w:name w:val="footnote reference"/>
    <w:semiHidden/>
    <w:unhideWhenUsed/>
    <w:rsid w:val="00F90494"/>
    <w:rPr>
      <w:vertAlign w:val="superscript"/>
    </w:rPr>
  </w:style>
  <w:style w:type="paragraph" w:styleId="Footer">
    <w:name w:val="footer"/>
    <w:basedOn w:val="Normal"/>
    <w:link w:val="FooterChar"/>
    <w:uiPriority w:val="99"/>
    <w:unhideWhenUsed/>
    <w:rsid w:val="00F904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0494"/>
    <w:rPr>
      <w:rFonts w:eastAsiaTheme="minorEastAsia"/>
      <w:lang w:val="en-US" w:eastAsia="ja-JP"/>
    </w:rPr>
  </w:style>
  <w:style w:type="character" w:styleId="Hyperlink">
    <w:name w:val="Hyperlink"/>
    <w:rsid w:val="00F90494"/>
    <w:rPr>
      <w:color w:val="0000FF"/>
      <w:u w:val="single"/>
    </w:rPr>
  </w:style>
  <w:style w:type="table" w:styleId="TableGrid">
    <w:name w:val="Table Grid"/>
    <w:basedOn w:val="TableNormal"/>
    <w:uiPriority w:val="59"/>
    <w:rsid w:val="00D03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1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084"/>
    <w:rPr>
      <w:rFonts w:eastAsiaTheme="minorEastAsia"/>
      <w:lang w:val="en-US" w:eastAsia="ja-JP"/>
    </w:rPr>
  </w:style>
  <w:style w:type="paragraph" w:styleId="BalloonText">
    <w:name w:val="Balloon Text"/>
    <w:basedOn w:val="Normal"/>
    <w:link w:val="BalloonTextChar"/>
    <w:uiPriority w:val="99"/>
    <w:semiHidden/>
    <w:unhideWhenUsed/>
    <w:rsid w:val="00691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084"/>
    <w:rPr>
      <w:rFonts w:ascii="Tahoma" w:eastAsiaTheme="minorEastAsia" w:hAnsi="Tahoma" w:cs="Tahoma"/>
      <w:sz w:val="16"/>
      <w:szCs w:val="16"/>
      <w:lang w:val="en-US" w:eastAsia="ja-JP"/>
    </w:rPr>
  </w:style>
  <w:style w:type="character" w:styleId="Strong">
    <w:name w:val="Strong"/>
    <w:basedOn w:val="DefaultParagraphFont"/>
    <w:uiPriority w:val="22"/>
    <w:qFormat/>
    <w:rsid w:val="00396B1E"/>
    <w:rPr>
      <w:b/>
      <w:bCs/>
    </w:rPr>
  </w:style>
  <w:style w:type="character" w:styleId="FollowedHyperlink">
    <w:name w:val="FollowedHyperlink"/>
    <w:basedOn w:val="DefaultParagraphFont"/>
    <w:uiPriority w:val="99"/>
    <w:semiHidden/>
    <w:unhideWhenUsed/>
    <w:rsid w:val="006F46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yabroad-admissions@kcl.ac.uk" TargetMode="External"/><Relationship Id="rId13" Type="http://schemas.openxmlformats.org/officeDocument/2006/relationships/hyperlink" Target="http://www.kcl.ac.uk/study/abroad/at-kings/offer-holders/enrolment.aspx" TargetMode="External"/><Relationship Id="rId18" Type="http://schemas.openxmlformats.org/officeDocument/2006/relationships/hyperlink" Target="http://www.kcl.ac.uk/campuslife/services/student-advice-support/index.aspx"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internal.kcl.ac.uk/erd/depts/worldwide/abroad/discover/pre-depart/insurance.aspx" TargetMode="External"/><Relationship Id="rId7" Type="http://schemas.openxmlformats.org/officeDocument/2006/relationships/hyperlink" Target="mailto:studyabroad@kcl.ac.uk" TargetMode="External"/><Relationship Id="rId12" Type="http://schemas.openxmlformats.org/officeDocument/2006/relationships/hyperlink" Target="http://www.kcl.ac.uk/study/abroad/at-kings/modules.aspx" TargetMode="External"/><Relationship Id="rId17" Type="http://schemas.openxmlformats.org/officeDocument/2006/relationships/hyperlink" Target="mailto:advice@kcl.ac.uk" TargetMode="External"/><Relationship Id="rId25" Type="http://schemas.openxmlformats.org/officeDocument/2006/relationships/hyperlink" Target="http://www.kcl.ac.uk/study/abroad/at-kings/offer-holders/transcripts.asp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cl.ac.uk/study/abroad/at-kings/dates-and-deadlines.aspx" TargetMode="External"/><Relationship Id="rId20" Type="http://schemas.openxmlformats.org/officeDocument/2006/relationships/hyperlink" Target="mailto:thecompass@kcl.ac.uk"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cl.ac.uk/study/abroad/at-kings/offer-holders/index.aspx" TargetMode="External"/><Relationship Id="rId24" Type="http://schemas.openxmlformats.org/officeDocument/2006/relationships/hyperlink" Target="http://www.kcl.ac.uk/aboutkings/quality/academic/assessment/marking.asp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kcl.ac.uk/artshums/depts/mlc/index.aspx" TargetMode="External"/><Relationship Id="rId23" Type="http://schemas.openxmlformats.org/officeDocument/2006/relationships/hyperlink" Target="http://www.kcl.ac.uk/study/abroad/at-kings/accommodation.aspx" TargetMode="External"/><Relationship Id="rId28" Type="http://schemas.openxmlformats.org/officeDocument/2006/relationships/footer" Target="footer1.xml"/><Relationship Id="rId10" Type="http://schemas.openxmlformats.org/officeDocument/2006/relationships/hyperlink" Target="http://www.kcl.ac.uk/study/abroad/at-kings/how-to-apply.aspx" TargetMode="External"/><Relationship Id="rId19" Type="http://schemas.openxmlformats.org/officeDocument/2006/relationships/hyperlink" Target="http://www.kcl.ac.uk/study/abroad/at-kings/offer-holders/visas.aspx"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exchange@kcl.ac.uk" TargetMode="External"/><Relationship Id="rId14" Type="http://schemas.openxmlformats.org/officeDocument/2006/relationships/hyperlink" Target="http://www.kcl.ac.uk/study/english-language-centre/index.aspx" TargetMode="External"/><Relationship Id="rId22" Type="http://schemas.openxmlformats.org/officeDocument/2006/relationships/hyperlink" Target="mailto:bookings@kcl.ac.uk" TargetMode="Externa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Vehit, Elizabeth</dc:creator>
  <cp:lastModifiedBy>kcl - studyabroad</cp:lastModifiedBy>
  <cp:revision>2</cp:revision>
  <dcterms:created xsi:type="dcterms:W3CDTF">2016-02-24T11:40:00Z</dcterms:created>
  <dcterms:modified xsi:type="dcterms:W3CDTF">2016-02-24T11:40:00Z</dcterms:modified>
</cp:coreProperties>
</file>