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clara-nfasis1"/>
        <w:tblpPr w:leftFromText="180" w:rightFromText="180" w:vertAnchor="page" w:horzAnchor="margin" w:tblpXSpec="center" w:tblpY="2425"/>
        <w:tblW w:w="5696" w:type="pct"/>
        <w:tblLayout w:type="fixed"/>
        <w:tblLook w:val="04A0" w:firstRow="1" w:lastRow="0" w:firstColumn="1" w:lastColumn="0" w:noHBand="0" w:noVBand="1"/>
      </w:tblPr>
      <w:tblGrid>
        <w:gridCol w:w="2168"/>
        <w:gridCol w:w="2636"/>
        <w:gridCol w:w="332"/>
        <w:gridCol w:w="1104"/>
        <w:gridCol w:w="1071"/>
        <w:gridCol w:w="173"/>
        <w:gridCol w:w="2830"/>
      </w:tblGrid>
      <w:tr w:rsidR="00E06A9A" w:rsidRPr="00705AC0" w:rsidTr="00950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F4103A" w:rsidRPr="00B14146" w:rsidRDefault="00F4103A" w:rsidP="00515F54">
            <w:pPr>
              <w:rPr>
                <w:rFonts w:ascii="Verdana" w:hAnsi="Verdana"/>
                <w:szCs w:val="24"/>
                <w:lang w:val="es-ES"/>
              </w:rPr>
            </w:pPr>
            <w:r w:rsidRPr="00B14146">
              <w:rPr>
                <w:rFonts w:ascii="Verdana" w:hAnsi="Verdana"/>
                <w:szCs w:val="24"/>
                <w:lang w:val="es-ES"/>
              </w:rPr>
              <w:t>Información general</w:t>
            </w:r>
          </w:p>
          <w:p w:rsidR="00F4103A" w:rsidRPr="00B14146" w:rsidRDefault="00F4103A" w:rsidP="00515F54">
            <w:pPr>
              <w:rPr>
                <w:rFonts w:ascii="Verdana" w:hAnsi="Verdana"/>
                <w:szCs w:val="24"/>
                <w:lang w:val="es-ES"/>
              </w:rPr>
            </w:pPr>
          </w:p>
          <w:p w:rsidR="00E06A9A" w:rsidRPr="00B14146" w:rsidRDefault="00F4103A" w:rsidP="00950E15">
            <w:pPr>
              <w:rPr>
                <w:rFonts w:ascii="Verdana" w:hAnsi="Verdana"/>
                <w:szCs w:val="24"/>
                <w:lang w:val="es-ES"/>
              </w:rPr>
            </w:pPr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Fuente: UNE</w:t>
            </w:r>
            <w:r w:rsidR="00950E15">
              <w:rPr>
                <w:rFonts w:ascii="Verdana" w:hAnsi="Verdana"/>
                <w:sz w:val="16"/>
                <w:szCs w:val="16"/>
                <w:lang w:val="es-ES"/>
              </w:rPr>
              <w:t xml:space="preserve">SCO </w:t>
            </w:r>
            <w:proofErr w:type="spellStart"/>
            <w:r w:rsidR="00950E15">
              <w:rPr>
                <w:rFonts w:ascii="Verdana" w:hAnsi="Verdana"/>
                <w:sz w:val="16"/>
                <w:szCs w:val="16"/>
                <w:lang w:val="es-ES"/>
              </w:rPr>
              <w:t>Institute</w:t>
            </w:r>
            <w:proofErr w:type="spellEnd"/>
            <w:r w:rsidR="00950E15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950E15">
              <w:rPr>
                <w:rFonts w:ascii="Verdana" w:hAnsi="Verdana"/>
                <w:sz w:val="16"/>
                <w:szCs w:val="16"/>
                <w:lang w:val="es-ES"/>
              </w:rPr>
              <w:t>for</w:t>
            </w:r>
            <w:proofErr w:type="spellEnd"/>
            <w:r w:rsidR="00950E15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950E15">
              <w:rPr>
                <w:rFonts w:ascii="Verdana" w:hAnsi="Verdana"/>
                <w:sz w:val="16"/>
                <w:szCs w:val="16"/>
                <w:lang w:val="es-ES"/>
              </w:rPr>
              <w:t>Statistics</w:t>
            </w:r>
            <w:proofErr w:type="spellEnd"/>
            <w:r w:rsidR="00950E15">
              <w:rPr>
                <w:rFonts w:ascii="Verdana" w:hAnsi="Verdana"/>
                <w:sz w:val="16"/>
                <w:szCs w:val="16"/>
                <w:lang w:val="es-ES"/>
              </w:rPr>
              <w:t xml:space="preserve"> 2017</w:t>
            </w:r>
          </w:p>
        </w:tc>
        <w:tc>
          <w:tcPr>
            <w:tcW w:w="1439" w:type="pct"/>
            <w:gridSpan w:val="2"/>
          </w:tcPr>
          <w:p w:rsidR="00E06A9A" w:rsidRPr="00E06A9A" w:rsidRDefault="00305C3C" w:rsidP="00515F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Población</w:t>
            </w:r>
          </w:p>
          <w:p w:rsidR="00E06A9A" w:rsidRPr="00E06A9A" w:rsidRDefault="00E06A9A" w:rsidP="00515F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E06A9A" w:rsidP="00515F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Nº de estudiantes de educación superior</w:t>
            </w:r>
          </w:p>
          <w:p w:rsidR="00E06A9A" w:rsidRPr="00E06A9A" w:rsidRDefault="00E06A9A" w:rsidP="00515F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Default="00F243EB" w:rsidP="00515F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PIB per c</w:t>
            </w:r>
            <w:r w:rsidR="00783619">
              <w:rPr>
                <w:rFonts w:ascii="Verdana" w:hAnsi="Verdana"/>
                <w:sz w:val="20"/>
                <w:szCs w:val="20"/>
                <w:lang w:val="es-ES"/>
              </w:rPr>
              <w:t>ápita a</w:t>
            </w:r>
            <w:r w:rsidR="00E06A9A" w:rsidRPr="00E06A9A">
              <w:rPr>
                <w:rFonts w:ascii="Verdana" w:hAnsi="Verdana"/>
                <w:sz w:val="20"/>
                <w:szCs w:val="20"/>
                <w:lang w:val="es-ES"/>
              </w:rPr>
              <w:t>nual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  <w:p w:rsidR="00F243EB" w:rsidRPr="00E06A9A" w:rsidRDefault="00F243EB" w:rsidP="00515F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N</w:t>
            </w:r>
            <w:r w:rsidR="00783619">
              <w:rPr>
                <w:rFonts w:ascii="Verdana" w:hAnsi="Verdana"/>
                <w:sz w:val="20"/>
                <w:szCs w:val="20"/>
                <w:lang w:val="es-ES"/>
              </w:rPr>
              <w:t>º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veces el PIB español</w:t>
            </w:r>
          </w:p>
        </w:tc>
        <w:tc>
          <w:tcPr>
            <w:tcW w:w="1138" w:type="pct"/>
            <w:gridSpan w:val="3"/>
          </w:tcPr>
          <w:p w:rsidR="001B5731" w:rsidRDefault="00950E15" w:rsidP="00515F5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51.096</w:t>
            </w:r>
            <w:r w:rsidR="00802DE1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802DE1" w:rsidRPr="00802DE1">
              <w:rPr>
                <w:rFonts w:ascii="Verdana" w:hAnsi="Verdana"/>
                <w:sz w:val="20"/>
                <w:szCs w:val="20"/>
                <w:lang w:val="es-ES"/>
              </w:rPr>
              <w:t>822</w:t>
            </w:r>
          </w:p>
          <w:p w:rsidR="00802DE1" w:rsidRDefault="00802DE1" w:rsidP="00515F5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Default="00802DE1" w:rsidP="00515F5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3.</w:t>
            </w:r>
            <w:r w:rsidR="00950E15">
              <w:rPr>
                <w:rFonts w:ascii="Verdana" w:hAnsi="Verdana"/>
                <w:sz w:val="20"/>
                <w:szCs w:val="20"/>
                <w:lang w:val="es-ES"/>
              </w:rPr>
              <w:t>324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950E15">
              <w:rPr>
                <w:rFonts w:ascii="Verdana" w:hAnsi="Verdana"/>
                <w:sz w:val="20"/>
                <w:szCs w:val="20"/>
                <w:lang w:val="es-ES"/>
              </w:rPr>
              <w:t>224</w:t>
            </w:r>
          </w:p>
          <w:p w:rsidR="00802DE1" w:rsidRPr="00E06A9A" w:rsidRDefault="00802DE1" w:rsidP="00515F5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F243EB" w:rsidRDefault="00F243EB" w:rsidP="00515F5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F243EB" w:rsidP="00515F5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USD </w:t>
            </w:r>
            <w:r w:rsidR="00950E15">
              <w:rPr>
                <w:rFonts w:ascii="Verdana" w:hAnsi="Verdana"/>
                <w:sz w:val="20"/>
                <w:szCs w:val="20"/>
                <w:lang w:val="es-ES"/>
              </w:rPr>
              <w:t>38</w:t>
            </w:r>
            <w:r w:rsidR="00802DE1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950E15">
              <w:rPr>
                <w:rFonts w:ascii="Verdana" w:hAnsi="Verdana"/>
                <w:sz w:val="20"/>
                <w:szCs w:val="20"/>
                <w:lang w:val="es-ES"/>
              </w:rPr>
              <w:t>824</w:t>
            </w:r>
          </w:p>
          <w:p w:rsidR="00E06A9A" w:rsidRPr="00E06A9A" w:rsidRDefault="00950E15" w:rsidP="00950E1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1</w:t>
            </w:r>
            <w:r w:rsidR="00802DE1">
              <w:rPr>
                <w:rFonts w:ascii="Verdana" w:hAnsi="Verdana"/>
                <w:sz w:val="20"/>
                <w:szCs w:val="20"/>
                <w:lang w:val="es-ES"/>
              </w:rPr>
              <w:t>,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36</w:t>
            </w:r>
          </w:p>
        </w:tc>
        <w:tc>
          <w:tcPr>
            <w:tcW w:w="1372" w:type="pct"/>
          </w:tcPr>
          <w:p w:rsidR="00E06A9A" w:rsidRPr="00E06A9A" w:rsidRDefault="00E06A9A" w:rsidP="00515F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noProof/>
                <w:color w:val="0000FF"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58752" behindDoc="1" locked="0" layoutInCell="1" allowOverlap="1" wp14:anchorId="69272065" wp14:editId="1D12C3B8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-2540</wp:posOffset>
                  </wp:positionV>
                  <wp:extent cx="1485900" cy="1096645"/>
                  <wp:effectExtent l="0" t="0" r="0" b="8255"/>
                  <wp:wrapTight wrapText="bothSides">
                    <wp:wrapPolygon edited="0">
                      <wp:start x="0" y="0"/>
                      <wp:lineTo x="0" y="21387"/>
                      <wp:lineTo x="21323" y="21387"/>
                      <wp:lineTo x="21323" y="0"/>
                      <wp:lineTo x="0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:EU-France.sv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17" t="12857" b="13571"/>
                          <a:stretch/>
                        </pic:blipFill>
                        <pic:spPr bwMode="auto">
                          <a:xfrm>
                            <a:off x="0" y="0"/>
                            <a:ext cx="1485900" cy="109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6A9A" w:rsidRPr="006B5BC9" w:rsidTr="00515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E06A9A" w:rsidRPr="00E06A9A" w:rsidRDefault="00E06A9A" w:rsidP="00515F54">
            <w:pPr>
              <w:rPr>
                <w:rFonts w:ascii="Verdana" w:hAnsi="Verdana"/>
                <w:szCs w:val="24"/>
              </w:rPr>
            </w:pPr>
            <w:proofErr w:type="spellStart"/>
            <w:r w:rsidRPr="00E06A9A">
              <w:rPr>
                <w:rFonts w:ascii="Verdana" w:hAnsi="Verdana"/>
                <w:szCs w:val="24"/>
              </w:rPr>
              <w:t>Sistema</w:t>
            </w:r>
            <w:proofErr w:type="spellEnd"/>
            <w:r w:rsidRPr="00E06A9A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E06A9A">
              <w:rPr>
                <w:rFonts w:ascii="Verdana" w:hAnsi="Verdana"/>
                <w:szCs w:val="24"/>
              </w:rPr>
              <w:t>educativo</w:t>
            </w:r>
            <w:proofErr w:type="spellEnd"/>
          </w:p>
        </w:tc>
        <w:tc>
          <w:tcPr>
            <w:tcW w:w="3949" w:type="pct"/>
            <w:gridSpan w:val="6"/>
          </w:tcPr>
          <w:p w:rsidR="00E06A9A" w:rsidRPr="00E06A9A" w:rsidRDefault="009C6596" w:rsidP="00515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El sistema de educación superior en Corea del Sur ha hecho frente a un </w:t>
            </w:r>
            <w:r w:rsidRPr="00F4103A">
              <w:rPr>
                <w:rFonts w:ascii="Verdana" w:hAnsi="Verdana"/>
                <w:b/>
                <w:sz w:val="20"/>
                <w:szCs w:val="20"/>
                <w:lang w:val="es-ES"/>
              </w:rPr>
              <w:t>aumento espectacular del número de estudiantes (de 200.000 en 1970 a más de 3 millones actualmente)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. Las u</w:t>
            </w:r>
            <w:r w:rsidR="006B5BC9">
              <w:rPr>
                <w:rFonts w:ascii="Verdana" w:hAnsi="Verdana"/>
                <w:sz w:val="20"/>
                <w:szCs w:val="20"/>
                <w:lang w:val="es-ES"/>
              </w:rPr>
              <w:t>niversidades privadas han absorb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ido la mayor parte de este aumento, así </w:t>
            </w:r>
            <w:r w:rsidRPr="00F4103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de </w:t>
            </w:r>
            <w:r w:rsidR="007B2EDF" w:rsidRPr="00F4103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163 </w:t>
            </w:r>
            <w:r w:rsidR="004379A5" w:rsidRPr="00F4103A">
              <w:rPr>
                <w:rFonts w:ascii="Verdana" w:hAnsi="Verdana"/>
                <w:b/>
                <w:sz w:val="20"/>
                <w:szCs w:val="20"/>
                <w:lang w:val="es-ES"/>
              </w:rPr>
              <w:t>universidades, 137 son privadas</w:t>
            </w:r>
            <w:r w:rsidR="004379A5">
              <w:rPr>
                <w:rFonts w:ascii="Verdana" w:hAnsi="Verdana"/>
                <w:sz w:val="20"/>
                <w:szCs w:val="20"/>
                <w:lang w:val="es-ES"/>
              </w:rPr>
              <w:t>, el resto se dividen en universidades nacionales y universidades públicas (de financiación local)</w:t>
            </w:r>
            <w:r w:rsidR="00F4103A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</w:p>
        </w:tc>
      </w:tr>
      <w:tr w:rsidR="00E06A9A" w:rsidRPr="006B5BC9" w:rsidTr="00515F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E06A9A" w:rsidRPr="00E06A9A" w:rsidRDefault="00E06A9A" w:rsidP="00515F54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szCs w:val="24"/>
                <w:lang w:val="es-ES"/>
              </w:rPr>
              <w:t>Estructura de los estudios</w:t>
            </w:r>
          </w:p>
        </w:tc>
        <w:tc>
          <w:tcPr>
            <w:tcW w:w="3949" w:type="pct"/>
            <w:gridSpan w:val="6"/>
          </w:tcPr>
          <w:p w:rsidR="00E06A9A" w:rsidRPr="006B5BC9" w:rsidRDefault="006B5BC9" w:rsidP="00515F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6B5BC9">
              <w:rPr>
                <w:rFonts w:ascii="Verdana" w:hAnsi="Verdana"/>
                <w:sz w:val="20"/>
                <w:szCs w:val="20"/>
                <w:lang w:val="en-US"/>
              </w:rPr>
              <w:t>Bachelor’s degree, 4</w:t>
            </w:r>
            <w:r w:rsidR="00E06A9A" w:rsidRPr="006B5BC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años</w:t>
            </w:r>
            <w:proofErr w:type="spellEnd"/>
          </w:p>
          <w:p w:rsidR="00E06A9A" w:rsidRPr="00E10CD7" w:rsidRDefault="006B5BC9" w:rsidP="00515F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E10CD7">
              <w:rPr>
                <w:rFonts w:ascii="Verdana" w:hAnsi="Verdana"/>
                <w:sz w:val="20"/>
                <w:szCs w:val="20"/>
                <w:lang w:val="en-US"/>
              </w:rPr>
              <w:t>Master’s degree, 2</w:t>
            </w:r>
            <w:r w:rsidR="00E06A9A" w:rsidRPr="00E10CD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E10CD7">
              <w:rPr>
                <w:rFonts w:ascii="Verdana" w:hAnsi="Verdana"/>
                <w:sz w:val="20"/>
                <w:szCs w:val="20"/>
                <w:lang w:val="en-US"/>
              </w:rPr>
              <w:t>años</w:t>
            </w:r>
          </w:p>
          <w:p w:rsidR="00E06A9A" w:rsidRPr="00E06A9A" w:rsidRDefault="00E06A9A" w:rsidP="00515F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D</w:t>
            </w:r>
            <w:r w:rsidR="006B5BC9">
              <w:rPr>
                <w:rFonts w:ascii="Verdana" w:hAnsi="Verdana"/>
                <w:sz w:val="20"/>
                <w:szCs w:val="20"/>
                <w:lang w:val="es-ES"/>
              </w:rPr>
              <w:t>octorate</w:t>
            </w:r>
            <w:proofErr w:type="spellEnd"/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 xml:space="preserve">, 3 años </w:t>
            </w:r>
          </w:p>
        </w:tc>
      </w:tr>
      <w:tr w:rsidR="00B75ECD" w:rsidRPr="00705AC0" w:rsidTr="00950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B75ECD" w:rsidRPr="00E06A9A" w:rsidRDefault="00B75ECD" w:rsidP="00515F54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>Rankings Internacionales</w:t>
            </w:r>
          </w:p>
          <w:p w:rsidR="00B75ECD" w:rsidRPr="00E06A9A" w:rsidRDefault="00B75ECD" w:rsidP="00515F54">
            <w:pPr>
              <w:rPr>
                <w:rFonts w:ascii="Verdana" w:hAnsi="Verdana"/>
                <w:b w:val="0"/>
                <w:sz w:val="18"/>
                <w:szCs w:val="18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1278" w:type="pct"/>
          </w:tcPr>
          <w:p w:rsidR="00B75ECD" w:rsidRPr="00734A5F" w:rsidRDefault="00950E15" w:rsidP="0051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ARWU Jiao Tong 2018</w:t>
            </w:r>
          </w:p>
          <w:p w:rsidR="00B75ECD" w:rsidRDefault="00B75ECD" w:rsidP="0051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03CC6" w:rsidRDefault="00B75ECD" w:rsidP="00E03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B14146">
              <w:rPr>
                <w:rFonts w:ascii="Verdana" w:hAnsi="Verdana"/>
                <w:sz w:val="16"/>
                <w:szCs w:val="16"/>
                <w:lang w:val="en-US"/>
              </w:rPr>
              <w:t>10</w:t>
            </w:r>
            <w:r w:rsidR="00950E15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Pr="00B14146">
              <w:rPr>
                <w:rFonts w:ascii="Verdana" w:hAnsi="Verdana"/>
                <w:sz w:val="16"/>
                <w:szCs w:val="16"/>
                <w:lang w:val="en-US"/>
              </w:rPr>
              <w:t>-150</w:t>
            </w:r>
            <w:r w:rsidRPr="00B14146">
              <w:rPr>
                <w:rFonts w:ascii="Verdana" w:hAnsi="Verdana"/>
                <w:sz w:val="16"/>
                <w:szCs w:val="16"/>
                <w:lang w:val="en-US"/>
              </w:rPr>
              <w:tab/>
              <w:t>Seoul National University</w:t>
            </w:r>
          </w:p>
          <w:p w:rsidR="00E03CC6" w:rsidRPr="00B14146" w:rsidRDefault="00E03CC6" w:rsidP="00E03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151-2</w:t>
            </w:r>
            <w:r w:rsidRPr="00B14146">
              <w:rPr>
                <w:rFonts w:ascii="Verdana" w:hAnsi="Verdana"/>
                <w:sz w:val="16"/>
                <w:szCs w:val="16"/>
                <w:lang w:val="en-US"/>
              </w:rPr>
              <w:t>00</w:t>
            </w:r>
            <w:r w:rsidRPr="00B14146">
              <w:rPr>
                <w:rFonts w:ascii="Verdana" w:hAnsi="Verdana"/>
                <w:sz w:val="16"/>
                <w:szCs w:val="16"/>
                <w:lang w:val="en-US"/>
              </w:rPr>
              <w:tab/>
            </w:r>
            <w:proofErr w:type="spellStart"/>
            <w:r w:rsidRPr="00B14146">
              <w:rPr>
                <w:rFonts w:ascii="Verdana" w:hAnsi="Verdana"/>
                <w:sz w:val="16"/>
                <w:szCs w:val="16"/>
                <w:lang w:val="en-US"/>
              </w:rPr>
              <w:t>Sungkyunkwan</w:t>
            </w:r>
            <w:proofErr w:type="spellEnd"/>
            <w:r w:rsidRPr="00B14146"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  <w:p w:rsidR="00B75ECD" w:rsidRDefault="00B75ECD" w:rsidP="0051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B14146">
              <w:rPr>
                <w:rFonts w:ascii="Verdana" w:hAnsi="Verdana"/>
                <w:sz w:val="16"/>
                <w:szCs w:val="16"/>
                <w:lang w:val="en-US"/>
              </w:rPr>
              <w:t>201-300</w:t>
            </w:r>
            <w:r w:rsidRPr="00B14146">
              <w:rPr>
                <w:rFonts w:ascii="Verdana" w:hAnsi="Verdana"/>
                <w:sz w:val="16"/>
                <w:szCs w:val="16"/>
                <w:lang w:val="en-US"/>
              </w:rPr>
              <w:tab/>
              <w:t>Korea Advanced Institute of Science and Technology</w:t>
            </w:r>
          </w:p>
          <w:p w:rsidR="00E03CC6" w:rsidRPr="00E03CC6" w:rsidRDefault="00E03CC6" w:rsidP="00E03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E03CC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201-300</w:t>
            </w:r>
            <w:r w:rsidRPr="00E03CC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ab/>
              <w:t>Korea University</w:t>
            </w:r>
          </w:p>
          <w:p w:rsidR="00B75ECD" w:rsidRPr="006B5BC9" w:rsidRDefault="00B75ECD" w:rsidP="0051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</w:pPr>
            <w:r w:rsidRPr="006B5BC9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201-300</w:t>
            </w:r>
            <w:r w:rsidRPr="006B5BC9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ab/>
            </w:r>
            <w:proofErr w:type="spellStart"/>
            <w:r w:rsidRPr="006B5BC9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Yonsei</w:t>
            </w:r>
            <w:proofErr w:type="spellEnd"/>
            <w:r w:rsidRPr="006B5BC9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University</w:t>
            </w:r>
          </w:p>
          <w:p w:rsidR="00B75ECD" w:rsidRPr="00E03CC6" w:rsidRDefault="00B75ECD" w:rsidP="0051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E03CC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301-400</w:t>
            </w:r>
            <w:r w:rsidRPr="00E03CC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ab/>
            </w:r>
            <w:proofErr w:type="spellStart"/>
            <w:r w:rsidRPr="00E03CC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Hanyang</w:t>
            </w:r>
            <w:proofErr w:type="spellEnd"/>
            <w:r w:rsidRPr="00E03CC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University</w:t>
            </w:r>
          </w:p>
          <w:p w:rsidR="00E03CC6" w:rsidRPr="00B14146" w:rsidRDefault="00E03CC6" w:rsidP="00E03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B14146">
              <w:rPr>
                <w:rFonts w:ascii="Verdana" w:hAnsi="Verdana"/>
                <w:sz w:val="16"/>
                <w:szCs w:val="16"/>
                <w:lang w:val="en-US"/>
              </w:rPr>
              <w:t>301-400</w:t>
            </w:r>
            <w:r w:rsidRPr="00B14146">
              <w:rPr>
                <w:rFonts w:ascii="Verdana" w:hAnsi="Verdana"/>
                <w:sz w:val="16"/>
                <w:szCs w:val="16"/>
                <w:lang w:val="en-US"/>
              </w:rPr>
              <w:tab/>
              <w:t xml:space="preserve">Kyung </w:t>
            </w:r>
            <w:proofErr w:type="spellStart"/>
            <w:r w:rsidRPr="00B14146">
              <w:rPr>
                <w:rFonts w:ascii="Verdana" w:hAnsi="Verdana"/>
                <w:sz w:val="16"/>
                <w:szCs w:val="16"/>
                <w:lang w:val="en-US"/>
              </w:rPr>
              <w:t>Hee</w:t>
            </w:r>
            <w:proofErr w:type="spellEnd"/>
            <w:r w:rsidRPr="00B14146"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  <w:p w:rsidR="00B75ECD" w:rsidRDefault="00B75ECD" w:rsidP="0051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B14146">
              <w:rPr>
                <w:rFonts w:ascii="Verdana" w:hAnsi="Verdana"/>
                <w:sz w:val="16"/>
                <w:szCs w:val="16"/>
                <w:lang w:val="en-US"/>
              </w:rPr>
              <w:t>40</w:t>
            </w:r>
            <w:r w:rsidR="00E03CC6">
              <w:rPr>
                <w:rFonts w:ascii="Verdana" w:hAnsi="Verdana"/>
                <w:sz w:val="16"/>
                <w:szCs w:val="16"/>
                <w:lang w:val="en-US"/>
              </w:rPr>
              <w:t>1-500</w:t>
            </w:r>
            <w:r w:rsidRPr="00B14146">
              <w:rPr>
                <w:rFonts w:ascii="Verdana" w:hAnsi="Verdana"/>
                <w:sz w:val="16"/>
                <w:szCs w:val="16"/>
                <w:lang w:val="en-US"/>
              </w:rPr>
              <w:tab/>
              <w:t>Pohang University of Science and Technology</w:t>
            </w:r>
          </w:p>
          <w:p w:rsidR="00E03CC6" w:rsidRDefault="00E03CC6" w:rsidP="0051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B14146">
              <w:rPr>
                <w:rFonts w:ascii="Verdana" w:hAnsi="Verdana"/>
                <w:sz w:val="16"/>
                <w:szCs w:val="16"/>
                <w:lang w:val="en-US"/>
              </w:rPr>
              <w:t>401-500</w:t>
            </w:r>
            <w:r w:rsidRPr="00B14146">
              <w:rPr>
                <w:rFonts w:ascii="Verdana" w:hAnsi="Verdana"/>
                <w:sz w:val="16"/>
                <w:szCs w:val="16"/>
                <w:lang w:val="en-US"/>
              </w:rPr>
              <w:tab/>
              <w:t>Pusan National University</w:t>
            </w:r>
          </w:p>
          <w:p w:rsidR="00E03CC6" w:rsidRPr="00E03CC6" w:rsidRDefault="00E03CC6" w:rsidP="0051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E03CC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501-600 EWHA Woman’s University</w:t>
            </w:r>
          </w:p>
          <w:p w:rsidR="00B75ECD" w:rsidRDefault="00E03CC6" w:rsidP="0051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  <w:r w:rsidR="00B75ECD" w:rsidRPr="00B14146">
              <w:rPr>
                <w:rFonts w:ascii="Verdana" w:hAnsi="Verdana"/>
                <w:sz w:val="16"/>
                <w:szCs w:val="16"/>
                <w:lang w:val="en-US"/>
              </w:rPr>
              <w:t>00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-700</w:t>
            </w:r>
            <w:r w:rsidR="00B75ECD" w:rsidRPr="00B14146">
              <w:rPr>
                <w:rFonts w:ascii="Verdana" w:hAnsi="Verdana"/>
                <w:sz w:val="16"/>
                <w:szCs w:val="16"/>
                <w:lang w:val="en-US"/>
              </w:rPr>
              <w:tab/>
            </w:r>
            <w:proofErr w:type="spellStart"/>
            <w:r w:rsidR="00B75ECD" w:rsidRPr="00B14146">
              <w:rPr>
                <w:rFonts w:ascii="Verdana" w:hAnsi="Verdana"/>
                <w:sz w:val="16"/>
                <w:szCs w:val="16"/>
                <w:lang w:val="en-US"/>
              </w:rPr>
              <w:t>Chungnam</w:t>
            </w:r>
            <w:proofErr w:type="spellEnd"/>
            <w:r w:rsidR="00B75ECD" w:rsidRPr="00B14146">
              <w:rPr>
                <w:rFonts w:ascii="Verdana" w:hAnsi="Verdana"/>
                <w:sz w:val="16"/>
                <w:szCs w:val="16"/>
                <w:lang w:val="en-US"/>
              </w:rPr>
              <w:t xml:space="preserve"> National University</w:t>
            </w:r>
          </w:p>
          <w:p w:rsidR="00E03CC6" w:rsidRPr="00E03CC6" w:rsidRDefault="00E03CC6" w:rsidP="0051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</w:pPr>
            <w:r w:rsidRPr="00E03CC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601-700 INHA University</w:t>
            </w:r>
          </w:p>
          <w:p w:rsidR="00B75ECD" w:rsidRDefault="00E03CC6" w:rsidP="0051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E03CC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701-800 </w:t>
            </w:r>
            <w:proofErr w:type="spellStart"/>
            <w:r w:rsidRPr="00E03CC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Ajou</w:t>
            </w:r>
            <w:proofErr w:type="spellEnd"/>
            <w:r w:rsidRPr="00E03CC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University</w:t>
            </w:r>
          </w:p>
          <w:p w:rsidR="00E03CC6" w:rsidRPr="00E03CC6" w:rsidRDefault="00E03CC6" w:rsidP="0051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E03CC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901-1000 </w:t>
            </w:r>
            <w:proofErr w:type="spellStart"/>
            <w:r w:rsidRPr="00E03CC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Sogang</w:t>
            </w:r>
            <w:proofErr w:type="spellEnd"/>
            <w:r w:rsidRPr="00E03CC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University</w:t>
            </w:r>
          </w:p>
          <w:p w:rsidR="00B75ECD" w:rsidRPr="0097451D" w:rsidRDefault="00B75ECD" w:rsidP="0051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15" w:type="pct"/>
            <w:gridSpan w:val="3"/>
          </w:tcPr>
          <w:p w:rsidR="00B75ECD" w:rsidRDefault="00B75ECD" w:rsidP="0051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THE World</w:t>
            </w:r>
            <w:r w:rsidR="00950E15">
              <w:rPr>
                <w:rFonts w:ascii="Verdana" w:hAnsi="Verdana"/>
                <w:sz w:val="20"/>
                <w:lang w:val="en-US"/>
              </w:rPr>
              <w:t xml:space="preserve"> University Ranking 2019</w:t>
            </w:r>
          </w:p>
          <w:p w:rsidR="00B75ECD" w:rsidRDefault="00B75ECD" w:rsidP="0051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</w:p>
          <w:p w:rsidR="00E03CC6" w:rsidRPr="00305C3C" w:rsidRDefault="00E03CC6" w:rsidP="00E03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63 </w:t>
            </w:r>
            <w:r w:rsidRPr="00305C3C">
              <w:rPr>
                <w:rFonts w:ascii="Verdana" w:hAnsi="Verdana"/>
                <w:sz w:val="16"/>
                <w:szCs w:val="16"/>
                <w:lang w:val="en-US"/>
              </w:rPr>
              <w:t xml:space="preserve">Seoul National University </w:t>
            </w:r>
          </w:p>
          <w:p w:rsidR="00E03CC6" w:rsidRPr="00305C3C" w:rsidRDefault="00E03CC6" w:rsidP="00E03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82 </w:t>
            </w:r>
            <w:proofErr w:type="spellStart"/>
            <w:r w:rsidRPr="00305C3C">
              <w:rPr>
                <w:rFonts w:ascii="Verdana" w:hAnsi="Verdana"/>
                <w:sz w:val="16"/>
                <w:szCs w:val="16"/>
                <w:lang w:val="en-US"/>
              </w:rPr>
              <w:t>Sungkyunkwan</w:t>
            </w:r>
            <w:proofErr w:type="spellEnd"/>
            <w:r w:rsidRPr="00305C3C">
              <w:rPr>
                <w:rFonts w:ascii="Verdana" w:hAnsi="Verdana"/>
                <w:sz w:val="16"/>
                <w:szCs w:val="16"/>
                <w:lang w:val="en-US"/>
              </w:rPr>
              <w:t xml:space="preserve"> University (SKKU) </w:t>
            </w:r>
          </w:p>
          <w:p w:rsidR="00E03CC6" w:rsidRPr="00305C3C" w:rsidRDefault="00E03CC6" w:rsidP="00E03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102 </w:t>
            </w:r>
            <w:r w:rsidRPr="00305C3C">
              <w:rPr>
                <w:rFonts w:ascii="Verdana" w:hAnsi="Verdana"/>
                <w:sz w:val="16"/>
                <w:szCs w:val="16"/>
                <w:lang w:val="en-US"/>
              </w:rPr>
              <w:t xml:space="preserve">Korea Advanced Institute of Science and Technology </w:t>
            </w:r>
          </w:p>
          <w:p w:rsidR="00E03CC6" w:rsidRPr="00305C3C" w:rsidRDefault="00E03CC6" w:rsidP="00E03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142 </w:t>
            </w:r>
            <w:r w:rsidRPr="00305C3C">
              <w:rPr>
                <w:rFonts w:ascii="Verdana" w:hAnsi="Verdana"/>
                <w:sz w:val="16"/>
                <w:szCs w:val="16"/>
                <w:lang w:val="en-US"/>
              </w:rPr>
              <w:t xml:space="preserve">Pohang University of Science and Technology </w:t>
            </w:r>
          </w:p>
          <w:p w:rsidR="00E03CC6" w:rsidRPr="00305C3C" w:rsidRDefault="00E03CC6" w:rsidP="00E03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198 </w:t>
            </w:r>
            <w:r w:rsidRPr="00305C3C">
              <w:rPr>
                <w:rFonts w:ascii="Verdana" w:hAnsi="Verdana"/>
                <w:sz w:val="16"/>
                <w:szCs w:val="16"/>
                <w:lang w:val="en-US"/>
              </w:rPr>
              <w:t xml:space="preserve">Korea University </w:t>
            </w:r>
          </w:p>
          <w:p w:rsidR="00E03CC6" w:rsidRPr="006B5BC9" w:rsidRDefault="00E03CC6" w:rsidP="00E03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201-</w:t>
            </w:r>
            <w:r w:rsidRPr="006B5BC9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250</w:t>
            </w:r>
            <w:r w:rsidRPr="006B5BC9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ab/>
            </w:r>
            <w:proofErr w:type="spellStart"/>
            <w:r w:rsidRPr="006B5BC9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Yonsei</w:t>
            </w:r>
            <w:proofErr w:type="spellEnd"/>
            <w:r w:rsidRPr="006B5BC9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University </w:t>
            </w:r>
          </w:p>
          <w:p w:rsidR="00E03CC6" w:rsidRDefault="00E03CC6" w:rsidP="00E03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351-400 </w:t>
            </w:r>
            <w:proofErr w:type="spellStart"/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Hanyang</w:t>
            </w:r>
            <w:proofErr w:type="spellEnd"/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University</w:t>
            </w:r>
          </w:p>
          <w:p w:rsidR="00AF01B5" w:rsidRDefault="00AF01B5" w:rsidP="00E03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305C3C">
              <w:rPr>
                <w:rFonts w:ascii="Verdana" w:hAnsi="Verdana"/>
                <w:sz w:val="16"/>
                <w:szCs w:val="16"/>
                <w:lang w:val="en-US"/>
              </w:rPr>
              <w:t>351-400</w:t>
            </w:r>
            <w:r w:rsidRPr="00305C3C">
              <w:rPr>
                <w:rFonts w:ascii="Verdana" w:hAnsi="Verdana"/>
                <w:sz w:val="16"/>
                <w:szCs w:val="16"/>
                <w:lang w:val="en-US"/>
              </w:rPr>
              <w:tab/>
              <w:t xml:space="preserve">Kyung </w:t>
            </w:r>
            <w:proofErr w:type="spellStart"/>
            <w:r w:rsidRPr="00305C3C">
              <w:rPr>
                <w:rFonts w:ascii="Verdana" w:hAnsi="Verdana"/>
                <w:sz w:val="16"/>
                <w:szCs w:val="16"/>
                <w:lang w:val="en-US"/>
              </w:rPr>
              <w:t>Hee</w:t>
            </w:r>
            <w:proofErr w:type="spellEnd"/>
            <w:r w:rsidRPr="00305C3C"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  <w:p w:rsidR="00AF01B5" w:rsidRDefault="00AF01B5" w:rsidP="00E03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501-600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Sejong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  <w:p w:rsidR="00AF01B5" w:rsidRPr="00AF01B5" w:rsidRDefault="00AF01B5" w:rsidP="00E03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AF01B5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601-800 EWHA Woman’s University</w:t>
            </w:r>
          </w:p>
          <w:p w:rsidR="00AF01B5" w:rsidRPr="00AF01B5" w:rsidRDefault="00AF01B5" w:rsidP="00E03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</w:pPr>
            <w:r w:rsidRPr="00AF01B5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601-800 </w:t>
            </w:r>
            <w:proofErr w:type="spellStart"/>
            <w:r w:rsidRPr="00AF01B5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Sogang</w:t>
            </w:r>
            <w:proofErr w:type="spellEnd"/>
            <w:r w:rsidRPr="00AF01B5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University</w:t>
            </w:r>
          </w:p>
          <w:p w:rsidR="00E03CC6" w:rsidRPr="00AF01B5" w:rsidRDefault="00E03CC6" w:rsidP="00E03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</w:pPr>
            <w:r w:rsidRPr="00AF01B5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801-1000 </w:t>
            </w:r>
            <w:proofErr w:type="spellStart"/>
            <w:r w:rsidRPr="00AF01B5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Ajou</w:t>
            </w:r>
            <w:proofErr w:type="spellEnd"/>
            <w:r w:rsidRPr="00AF01B5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University</w:t>
            </w:r>
          </w:p>
          <w:p w:rsidR="00E03CC6" w:rsidRPr="00AF01B5" w:rsidRDefault="00AF01B5" w:rsidP="0051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highlight w:val="blue"/>
                <w:lang w:val="en-US"/>
              </w:rPr>
            </w:pPr>
            <w:r w:rsidRPr="00AF01B5">
              <w:rPr>
                <w:rFonts w:ascii="Verdana" w:hAnsi="Verdana"/>
                <w:color w:val="FFFFFF" w:themeColor="background1"/>
                <w:sz w:val="16"/>
                <w:highlight w:val="blue"/>
                <w:lang w:val="en-US"/>
              </w:rPr>
              <w:t>801-1000 INHA University</w:t>
            </w:r>
          </w:p>
          <w:p w:rsidR="00AF01B5" w:rsidRPr="00AF01B5" w:rsidRDefault="00AF01B5" w:rsidP="0051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lang w:val="en-US"/>
              </w:rPr>
            </w:pPr>
            <w:r w:rsidRPr="00AF01B5">
              <w:rPr>
                <w:rFonts w:ascii="Verdana" w:hAnsi="Verdana"/>
                <w:color w:val="FFFFFF" w:themeColor="background1"/>
                <w:sz w:val="16"/>
                <w:highlight w:val="blue"/>
                <w:lang w:val="en-US"/>
              </w:rPr>
              <w:t>801-1000 University of Seoul</w:t>
            </w:r>
          </w:p>
          <w:p w:rsidR="00B75ECD" w:rsidRPr="0097451D" w:rsidRDefault="00B75ECD" w:rsidP="0051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56" w:type="pct"/>
            <w:gridSpan w:val="2"/>
          </w:tcPr>
          <w:p w:rsidR="00B75ECD" w:rsidRDefault="00AF01B5" w:rsidP="0051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Ranking QS 2019</w:t>
            </w:r>
          </w:p>
          <w:p w:rsidR="00B75ECD" w:rsidRPr="0097451D" w:rsidRDefault="00B75ECD" w:rsidP="0051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B75ECD" w:rsidRPr="00B14146" w:rsidRDefault="00AF01B5" w:rsidP="00515F5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36</w:t>
            </w:r>
            <w:r w:rsidR="00B75ECD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B75ECD" w:rsidRPr="00B14146">
              <w:rPr>
                <w:rFonts w:ascii="Verdana" w:hAnsi="Verdana"/>
                <w:sz w:val="16"/>
                <w:szCs w:val="16"/>
                <w:lang w:val="en-US"/>
              </w:rPr>
              <w:t>Seoul National University</w:t>
            </w:r>
          </w:p>
          <w:p w:rsidR="00B75ECD" w:rsidRPr="00B14146" w:rsidRDefault="00AF01B5" w:rsidP="00515F5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40</w:t>
            </w:r>
            <w:r w:rsidR="00B75ECD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B75ECD" w:rsidRPr="00B14146">
              <w:rPr>
                <w:rFonts w:ascii="Verdana" w:hAnsi="Verdana"/>
                <w:sz w:val="16"/>
                <w:szCs w:val="16"/>
                <w:lang w:val="en-US"/>
              </w:rPr>
              <w:t>KAIST - Korea Advanced Institute of Science &amp; Technology</w:t>
            </w:r>
          </w:p>
          <w:p w:rsidR="00B75ECD" w:rsidRDefault="00AF01B5" w:rsidP="00515F5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83</w:t>
            </w:r>
            <w:r w:rsidR="00B75ECD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B75ECD" w:rsidRPr="00B14146">
              <w:rPr>
                <w:rFonts w:ascii="Verdana" w:hAnsi="Verdana"/>
                <w:sz w:val="16"/>
                <w:szCs w:val="16"/>
                <w:lang w:val="en-US"/>
              </w:rPr>
              <w:t>Pohang University of Science And Technology (POSTECH)</w:t>
            </w:r>
          </w:p>
          <w:p w:rsidR="00AF01B5" w:rsidRPr="00B14146" w:rsidRDefault="00AF01B5" w:rsidP="00AF01B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86 </w:t>
            </w:r>
            <w:r w:rsidRPr="00B14146">
              <w:rPr>
                <w:rFonts w:ascii="Verdana" w:hAnsi="Verdana"/>
                <w:sz w:val="16"/>
                <w:szCs w:val="16"/>
                <w:lang w:val="en-US"/>
              </w:rPr>
              <w:t>Korea University</w:t>
            </w:r>
          </w:p>
          <w:p w:rsidR="00AF01B5" w:rsidRPr="00B14146" w:rsidRDefault="00AF01B5" w:rsidP="00AF01B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100 </w:t>
            </w:r>
            <w:proofErr w:type="spellStart"/>
            <w:r w:rsidRPr="00B14146">
              <w:rPr>
                <w:rFonts w:ascii="Verdana" w:hAnsi="Verdana"/>
                <w:sz w:val="16"/>
                <w:szCs w:val="16"/>
                <w:lang w:val="en-US"/>
              </w:rPr>
              <w:t>Sungkyunkwan</w:t>
            </w:r>
            <w:proofErr w:type="spellEnd"/>
            <w:r w:rsidRPr="00B14146"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  <w:p w:rsidR="00B75ECD" w:rsidRDefault="00AF01B5" w:rsidP="00515F5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107</w:t>
            </w:r>
            <w:r w:rsidR="00B75ECD" w:rsidRPr="006B5BC9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</w:t>
            </w:r>
            <w:proofErr w:type="spellStart"/>
            <w:r w:rsidR="00B75ECD" w:rsidRPr="006B5BC9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Yonsei</w:t>
            </w:r>
            <w:proofErr w:type="spellEnd"/>
            <w:r w:rsidR="00B75ECD" w:rsidRPr="006B5BC9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University</w:t>
            </w:r>
          </w:p>
          <w:p w:rsidR="00AF01B5" w:rsidRPr="00AF01B5" w:rsidRDefault="00AF01B5" w:rsidP="00AF01B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AF01B5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151 </w:t>
            </w:r>
            <w:proofErr w:type="spellStart"/>
            <w:r w:rsidRPr="00AF01B5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Hanyang</w:t>
            </w:r>
            <w:proofErr w:type="spellEnd"/>
            <w:r w:rsidRPr="00AF01B5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University</w:t>
            </w:r>
          </w:p>
          <w:p w:rsidR="00B75ECD" w:rsidRPr="00B14146" w:rsidRDefault="00B75ECD" w:rsidP="00515F5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B14146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="00AF01B5">
              <w:rPr>
                <w:rFonts w:ascii="Verdana" w:hAnsi="Verdana"/>
                <w:sz w:val="16"/>
                <w:szCs w:val="16"/>
                <w:lang w:val="en-US"/>
              </w:rPr>
              <w:t>6</w:t>
            </w:r>
            <w:r w:rsidRPr="00B14146">
              <w:rPr>
                <w:rFonts w:ascii="Verdana" w:hAnsi="Verdana"/>
                <w:sz w:val="16"/>
                <w:szCs w:val="16"/>
                <w:lang w:val="en-US"/>
              </w:rPr>
              <w:t>4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B14146">
              <w:rPr>
                <w:rFonts w:ascii="Verdana" w:hAnsi="Verdana"/>
                <w:sz w:val="16"/>
                <w:szCs w:val="16"/>
                <w:lang w:val="en-US"/>
              </w:rPr>
              <w:t xml:space="preserve">Kyung </w:t>
            </w:r>
            <w:proofErr w:type="spellStart"/>
            <w:r w:rsidRPr="00B14146">
              <w:rPr>
                <w:rFonts w:ascii="Verdana" w:hAnsi="Verdana"/>
                <w:sz w:val="16"/>
                <w:szCs w:val="16"/>
                <w:lang w:val="en-US"/>
              </w:rPr>
              <w:t>Hee</w:t>
            </w:r>
            <w:proofErr w:type="spellEnd"/>
            <w:r w:rsidRPr="00B14146"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  <w:p w:rsidR="00B75ECD" w:rsidRDefault="00B75ECD" w:rsidP="00515F5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DB74CC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3</w:t>
            </w:r>
            <w:r w:rsidR="00AF01B5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19</w:t>
            </w:r>
            <w:r w:rsidRPr="00DB74CC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</w:t>
            </w:r>
            <w:proofErr w:type="spellStart"/>
            <w:r w:rsidRPr="00DB74CC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Ewha</w:t>
            </w:r>
            <w:proofErr w:type="spellEnd"/>
            <w:r w:rsidRPr="00DB74CC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</w:t>
            </w:r>
            <w:proofErr w:type="spellStart"/>
            <w:r w:rsidRPr="00DB74CC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Womans</w:t>
            </w:r>
            <w:proofErr w:type="spellEnd"/>
            <w:r w:rsidRPr="00DB74CC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University</w:t>
            </w:r>
          </w:p>
          <w:p w:rsidR="00AF01B5" w:rsidRPr="00B14146" w:rsidRDefault="00AF01B5" w:rsidP="00AF01B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397 </w:t>
            </w:r>
            <w:r w:rsidRPr="00B14146">
              <w:rPr>
                <w:rFonts w:ascii="Verdana" w:hAnsi="Verdana"/>
                <w:sz w:val="16"/>
                <w:szCs w:val="16"/>
                <w:lang w:val="en-US"/>
              </w:rPr>
              <w:t>Chung-</w:t>
            </w:r>
            <w:proofErr w:type="spellStart"/>
            <w:r w:rsidRPr="00B14146">
              <w:rPr>
                <w:rFonts w:ascii="Verdana" w:hAnsi="Verdana"/>
                <w:sz w:val="16"/>
                <w:szCs w:val="16"/>
                <w:lang w:val="en-US"/>
              </w:rPr>
              <w:t>Ang</w:t>
            </w:r>
            <w:proofErr w:type="spellEnd"/>
            <w:r w:rsidRPr="00B14146"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  <w:p w:rsidR="00B75ECD" w:rsidRDefault="00AF01B5" w:rsidP="00515F5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435</w:t>
            </w:r>
            <w:r w:rsidR="00B75ECD" w:rsidRPr="007C420B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</w:t>
            </w:r>
            <w:proofErr w:type="spellStart"/>
            <w:r w:rsidR="00B75ECD" w:rsidRPr="007C420B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Sogang</w:t>
            </w:r>
            <w:proofErr w:type="spellEnd"/>
            <w:r w:rsidR="00B75ECD" w:rsidRPr="007C420B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University</w:t>
            </w:r>
          </w:p>
          <w:p w:rsidR="00B75ECD" w:rsidRPr="00B14146" w:rsidRDefault="00AF01B5" w:rsidP="00515F5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501-510</w:t>
            </w:r>
            <w:r w:rsidR="00B75ECD" w:rsidRPr="00B14146">
              <w:rPr>
                <w:rFonts w:ascii="Verdana" w:hAnsi="Verdana"/>
                <w:sz w:val="16"/>
                <w:szCs w:val="16"/>
                <w:lang w:val="en-US"/>
              </w:rPr>
              <w:tab/>
              <w:t>Pusan National University</w:t>
            </w:r>
          </w:p>
          <w:p w:rsidR="00B75ECD" w:rsidRDefault="00AF01B5" w:rsidP="00515F5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551-560 </w:t>
            </w:r>
            <w:proofErr w:type="spellStart"/>
            <w:r w:rsidR="00B75ECD" w:rsidRPr="007C420B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Inha</w:t>
            </w:r>
            <w:proofErr w:type="spellEnd"/>
            <w:r w:rsidR="00B75ECD" w:rsidRPr="007C420B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University</w:t>
            </w:r>
          </w:p>
          <w:p w:rsidR="00AF01B5" w:rsidRPr="00B14146" w:rsidRDefault="00AF01B5" w:rsidP="00AF01B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57</w:t>
            </w:r>
            <w:r w:rsidRPr="00B14146">
              <w:rPr>
                <w:rFonts w:ascii="Verdana" w:hAnsi="Verdana"/>
                <w:sz w:val="16"/>
                <w:szCs w:val="16"/>
                <w:lang w:val="en-US"/>
              </w:rPr>
              <w:t>1-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580 </w:t>
            </w:r>
            <w:proofErr w:type="spellStart"/>
            <w:r w:rsidRPr="00B14146">
              <w:rPr>
                <w:rFonts w:ascii="Verdana" w:hAnsi="Verdana"/>
                <w:sz w:val="16"/>
                <w:szCs w:val="16"/>
                <w:lang w:val="en-US"/>
              </w:rPr>
              <w:t>Chonbuk</w:t>
            </w:r>
            <w:proofErr w:type="spellEnd"/>
            <w:r w:rsidRPr="00B14146">
              <w:rPr>
                <w:rFonts w:ascii="Verdana" w:hAnsi="Verdana"/>
                <w:sz w:val="16"/>
                <w:szCs w:val="16"/>
                <w:lang w:val="en-US"/>
              </w:rPr>
              <w:t xml:space="preserve"> National University</w:t>
            </w:r>
          </w:p>
          <w:p w:rsidR="00AF01B5" w:rsidRPr="007C420B" w:rsidRDefault="00AF01B5" w:rsidP="00515F5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651-700 </w:t>
            </w:r>
            <w:proofErr w:type="spellStart"/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Ajou</w:t>
            </w:r>
            <w:proofErr w:type="spellEnd"/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University</w:t>
            </w:r>
          </w:p>
          <w:p w:rsidR="00B75ECD" w:rsidRPr="00AF01B5" w:rsidRDefault="00AF01B5" w:rsidP="00515F5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AF01B5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651-700 University of Seoul</w:t>
            </w:r>
          </w:p>
          <w:p w:rsidR="00B75ECD" w:rsidRPr="001E660A" w:rsidRDefault="00AF01B5" w:rsidP="00515F5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701-750</w:t>
            </w:r>
            <w:r w:rsidR="00B75ECD" w:rsidRPr="00B14146">
              <w:rPr>
                <w:rFonts w:ascii="Verdana" w:hAnsi="Verdana"/>
                <w:sz w:val="16"/>
                <w:szCs w:val="16"/>
                <w:lang w:val="en-US"/>
              </w:rPr>
              <w:tab/>
            </w:r>
            <w:proofErr w:type="spellStart"/>
            <w:r w:rsidR="00B75ECD" w:rsidRPr="00B14146">
              <w:rPr>
                <w:rFonts w:ascii="Verdana" w:hAnsi="Verdana"/>
                <w:sz w:val="16"/>
                <w:szCs w:val="16"/>
                <w:lang w:val="en-US"/>
              </w:rPr>
              <w:t>Chungnam</w:t>
            </w:r>
            <w:proofErr w:type="spellEnd"/>
            <w:r w:rsidR="00B75ECD" w:rsidRPr="00B14146">
              <w:rPr>
                <w:rFonts w:ascii="Verdana" w:hAnsi="Verdana"/>
                <w:sz w:val="16"/>
                <w:szCs w:val="16"/>
                <w:lang w:val="en-US"/>
              </w:rPr>
              <w:t xml:space="preserve"> National University</w:t>
            </w:r>
          </w:p>
        </w:tc>
      </w:tr>
      <w:tr w:rsidR="00C90885" w:rsidRPr="006B5BC9" w:rsidTr="00C908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C90885" w:rsidRDefault="00C90885" w:rsidP="00515F54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>Rankings Continentales o Nacionales</w:t>
            </w:r>
          </w:p>
          <w:p w:rsidR="00C90885" w:rsidRDefault="00C90885" w:rsidP="00515F54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1974" w:type="pct"/>
            <w:gridSpan w:val="3"/>
          </w:tcPr>
          <w:p w:rsidR="00C90885" w:rsidRPr="00023585" w:rsidRDefault="00C90885" w:rsidP="0095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16"/>
                <w:lang w:val="en-US"/>
              </w:rPr>
            </w:pPr>
            <w:r w:rsidRPr="00023585">
              <w:rPr>
                <w:rFonts w:ascii="Verdana" w:hAnsi="Verdana"/>
                <w:sz w:val="20"/>
                <w:szCs w:val="16"/>
                <w:lang w:val="en-US"/>
              </w:rPr>
              <w:t>QS Ranking Asia 2019</w:t>
            </w:r>
          </w:p>
          <w:p w:rsidR="00C90885" w:rsidRPr="00C90885" w:rsidRDefault="00C90885" w:rsidP="0095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90885" w:rsidRPr="00C90885" w:rsidRDefault="00C90885" w:rsidP="0095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C90885">
              <w:rPr>
                <w:rFonts w:ascii="Verdana" w:hAnsi="Verdana"/>
                <w:sz w:val="16"/>
                <w:szCs w:val="16"/>
                <w:lang w:val="en-US"/>
              </w:rPr>
              <w:t>8 Korea Advanced Institute of Science &amp; Technology (KAIST)</w:t>
            </w:r>
          </w:p>
          <w:p w:rsidR="00C90885" w:rsidRPr="00C90885" w:rsidRDefault="00C90885" w:rsidP="0095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C90885">
              <w:rPr>
                <w:rFonts w:ascii="Verdana" w:hAnsi="Verdana"/>
                <w:sz w:val="16"/>
                <w:szCs w:val="16"/>
                <w:lang w:val="en-US"/>
              </w:rPr>
              <w:t>10 Seoul National University</w:t>
            </w:r>
          </w:p>
          <w:p w:rsidR="00C90885" w:rsidRPr="00C90885" w:rsidRDefault="00C90885" w:rsidP="0095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C90885">
              <w:rPr>
                <w:rFonts w:ascii="Verdana" w:hAnsi="Verdana"/>
                <w:sz w:val="16"/>
                <w:szCs w:val="16"/>
                <w:lang w:val="en-US"/>
              </w:rPr>
              <w:t>12 Korea University</w:t>
            </w:r>
          </w:p>
          <w:p w:rsidR="00C90885" w:rsidRPr="00C90885" w:rsidRDefault="00C90885" w:rsidP="0095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C90885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17 </w:t>
            </w:r>
            <w:proofErr w:type="spellStart"/>
            <w:r w:rsidRPr="00C90885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Yonsei</w:t>
            </w:r>
            <w:proofErr w:type="spellEnd"/>
            <w:r w:rsidRPr="00C90885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University</w:t>
            </w:r>
          </w:p>
          <w:p w:rsidR="00C90885" w:rsidRPr="00C90885" w:rsidRDefault="00C90885" w:rsidP="0095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C90885">
              <w:rPr>
                <w:rFonts w:ascii="Verdana" w:hAnsi="Verdana"/>
                <w:sz w:val="16"/>
                <w:szCs w:val="16"/>
                <w:lang w:val="en-US"/>
              </w:rPr>
              <w:t>24 Pohang University of Science and Technology</w:t>
            </w:r>
            <w:bookmarkStart w:id="0" w:name="_GoBack"/>
            <w:bookmarkEnd w:id="0"/>
          </w:p>
          <w:p w:rsidR="00C90885" w:rsidRPr="00C90885" w:rsidRDefault="00C90885" w:rsidP="0095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C90885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25 </w:t>
            </w:r>
            <w:proofErr w:type="spellStart"/>
            <w:r w:rsidRPr="00C90885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Hanyang</w:t>
            </w:r>
            <w:proofErr w:type="spellEnd"/>
            <w:r w:rsidRPr="00C90885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University</w:t>
            </w:r>
          </w:p>
          <w:p w:rsidR="00C90885" w:rsidRPr="00C90885" w:rsidRDefault="00C90885" w:rsidP="0095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C90885">
              <w:rPr>
                <w:rFonts w:ascii="Verdana" w:hAnsi="Verdana"/>
                <w:sz w:val="16"/>
                <w:szCs w:val="16"/>
                <w:lang w:val="en-US"/>
              </w:rPr>
              <w:t xml:space="preserve">37 Kyung </w:t>
            </w:r>
            <w:proofErr w:type="spellStart"/>
            <w:r w:rsidRPr="00C90885">
              <w:rPr>
                <w:rFonts w:ascii="Verdana" w:hAnsi="Verdana"/>
                <w:sz w:val="16"/>
                <w:szCs w:val="16"/>
                <w:lang w:val="en-US"/>
              </w:rPr>
              <w:t>Hee</w:t>
            </w:r>
            <w:proofErr w:type="spellEnd"/>
            <w:r w:rsidRPr="00C90885"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  <w:p w:rsidR="00C90885" w:rsidRPr="00C90885" w:rsidRDefault="00C90885" w:rsidP="0095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</w:pPr>
            <w:r w:rsidRPr="00C90885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50 EWHA Woman’s University</w:t>
            </w:r>
          </w:p>
          <w:p w:rsidR="00C90885" w:rsidRPr="00C90885" w:rsidRDefault="00C90885" w:rsidP="0095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C90885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60 </w:t>
            </w:r>
            <w:proofErr w:type="spellStart"/>
            <w:r w:rsidRPr="00C90885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Sogang</w:t>
            </w:r>
            <w:proofErr w:type="spellEnd"/>
            <w:r w:rsidRPr="00C90885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University</w:t>
            </w:r>
          </w:p>
        </w:tc>
        <w:tc>
          <w:tcPr>
            <w:tcW w:w="1975" w:type="pct"/>
            <w:gridSpan w:val="3"/>
          </w:tcPr>
          <w:p w:rsidR="00C90885" w:rsidRPr="00C90885" w:rsidRDefault="00C90885" w:rsidP="0095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C90885">
              <w:rPr>
                <w:rFonts w:ascii="Verdana" w:hAnsi="Verdana"/>
                <w:sz w:val="16"/>
                <w:szCs w:val="16"/>
                <w:lang w:val="en-US"/>
              </w:rPr>
              <w:t>76 Pusan National University</w:t>
            </w:r>
          </w:p>
          <w:p w:rsidR="00C90885" w:rsidRPr="00C90885" w:rsidRDefault="00C90885" w:rsidP="00C90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C90885">
              <w:rPr>
                <w:rFonts w:ascii="Verdana" w:hAnsi="Verdana"/>
                <w:sz w:val="16"/>
                <w:szCs w:val="16"/>
                <w:lang w:val="en-US"/>
              </w:rPr>
              <w:t xml:space="preserve">91 </w:t>
            </w:r>
            <w:proofErr w:type="spellStart"/>
            <w:r w:rsidRPr="00C90885">
              <w:rPr>
                <w:rFonts w:ascii="Verdana" w:hAnsi="Verdana"/>
                <w:sz w:val="16"/>
                <w:szCs w:val="16"/>
                <w:lang w:val="en-US"/>
              </w:rPr>
              <w:t>Dongkuk</w:t>
            </w:r>
            <w:proofErr w:type="spellEnd"/>
            <w:r w:rsidRPr="00C90885">
              <w:rPr>
                <w:rFonts w:ascii="Verdana" w:hAnsi="Verdana"/>
                <w:sz w:val="16"/>
                <w:szCs w:val="16"/>
                <w:lang w:val="en-US"/>
              </w:rPr>
              <w:t xml:space="preserve"> National University</w:t>
            </w:r>
          </w:p>
          <w:p w:rsidR="00C90885" w:rsidRPr="00C90885" w:rsidRDefault="00C90885" w:rsidP="00C90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</w:pPr>
            <w:r w:rsidRPr="00C90885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112 University of Seoul</w:t>
            </w:r>
          </w:p>
          <w:p w:rsidR="00C90885" w:rsidRPr="00C90885" w:rsidRDefault="00C90885" w:rsidP="00C90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C90885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119 INHA University</w:t>
            </w:r>
          </w:p>
          <w:p w:rsidR="00C90885" w:rsidRPr="00C90885" w:rsidRDefault="00C90885" w:rsidP="00C90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C90885">
              <w:rPr>
                <w:rFonts w:ascii="Verdana" w:hAnsi="Verdana"/>
                <w:sz w:val="16"/>
                <w:szCs w:val="16"/>
                <w:lang w:val="en-US"/>
              </w:rPr>
              <w:t>124 University of Ulsan</w:t>
            </w:r>
          </w:p>
          <w:p w:rsidR="00C90885" w:rsidRDefault="00C90885" w:rsidP="00C90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C90885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146 </w:t>
            </w:r>
            <w:proofErr w:type="spellStart"/>
            <w:r w:rsidRPr="00C90885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Ajou</w:t>
            </w:r>
            <w:proofErr w:type="spellEnd"/>
            <w:r w:rsidRPr="00C90885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University</w:t>
            </w:r>
          </w:p>
          <w:p w:rsidR="00C90885" w:rsidRDefault="00C90885" w:rsidP="00C90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232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Dankook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  <w:p w:rsidR="00C90885" w:rsidRDefault="00C90885" w:rsidP="00C90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301-350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Kangwon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National University</w:t>
            </w:r>
          </w:p>
          <w:p w:rsidR="00C90885" w:rsidRDefault="00C90885" w:rsidP="00C90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351-400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Myongji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  <w:p w:rsidR="00C90885" w:rsidRPr="00C90885" w:rsidRDefault="00C90885" w:rsidP="00C90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401-450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Keimyung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  <w:p w:rsidR="00C90885" w:rsidRPr="00353AD1" w:rsidRDefault="00C90885" w:rsidP="00C90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C90885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451-5</w:t>
            </w:r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00 </w:t>
            </w:r>
            <w:proofErr w:type="spellStart"/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Kongju</w:t>
            </w:r>
            <w:proofErr w:type="spellEnd"/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National University</w:t>
            </w:r>
          </w:p>
        </w:tc>
      </w:tr>
      <w:tr w:rsidR="00E06A9A" w:rsidRPr="006B5BC9" w:rsidTr="00515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E06A9A" w:rsidRPr="00E06A9A" w:rsidRDefault="00E06A9A" w:rsidP="00515F54">
            <w:pPr>
              <w:rPr>
                <w:rFonts w:ascii="Verdana" w:hAnsi="Verdana"/>
                <w:szCs w:val="24"/>
              </w:rPr>
            </w:pPr>
            <w:proofErr w:type="spellStart"/>
            <w:r w:rsidRPr="00E06A9A">
              <w:rPr>
                <w:rFonts w:ascii="Verdana" w:hAnsi="Verdana"/>
                <w:szCs w:val="24"/>
              </w:rPr>
              <w:lastRenderedPageBreak/>
              <w:t>Comentarios</w:t>
            </w:r>
            <w:proofErr w:type="spellEnd"/>
          </w:p>
        </w:tc>
        <w:tc>
          <w:tcPr>
            <w:tcW w:w="3949" w:type="pct"/>
            <w:gridSpan w:val="6"/>
          </w:tcPr>
          <w:p w:rsidR="00F4103A" w:rsidRPr="000935FA" w:rsidRDefault="00F4103A" w:rsidP="0051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Academic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 of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Universities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(ARWU)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Shanghai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Jiaotong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, desde 2003, ARWU se considera como uno de los tres rankings internacionales más influyentes.</w:t>
            </w:r>
          </w:p>
          <w:p w:rsidR="00F4103A" w:rsidRPr="000935FA" w:rsidRDefault="00F4103A" w:rsidP="0051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Times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Higher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Education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Rankings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es un ranking publicado desde 2004 por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The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Times, se considera uno de los tres rankings internacionales más influyentes.</w:t>
            </w:r>
          </w:p>
          <w:p w:rsidR="00E06A9A" w:rsidRDefault="00F4103A" w:rsidP="0051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El </w:t>
            </w:r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Rankings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clasifica desde 2004 las 500 mejores universidades del mundo. Se considera uno de los tres rankings internacionales más influyentes.</w:t>
            </w:r>
          </w:p>
          <w:p w:rsidR="007549D1" w:rsidRPr="00A6530E" w:rsidRDefault="00950E15" w:rsidP="00515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Además, hay QS Rankings especializados por países o continentes, como es el caso del 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r w:rsidRPr="00EE7140">
              <w:rPr>
                <w:rFonts w:ascii="Verdana" w:hAnsi="Verdana"/>
                <w:b/>
                <w:sz w:val="20"/>
                <w:szCs w:val="20"/>
                <w:lang w:val="es-ES"/>
              </w:rPr>
              <w:t>Ranking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Asia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aquí indicado, en que se enumeran las mejores universidades del continente asiático en orden descendiente.</w:t>
            </w:r>
          </w:p>
        </w:tc>
      </w:tr>
      <w:tr w:rsidR="00E06A9A" w:rsidRPr="006B5BC9" w:rsidTr="00515F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E06A9A" w:rsidRPr="00E06A9A" w:rsidRDefault="00E06A9A" w:rsidP="00515F54">
            <w:pPr>
              <w:rPr>
                <w:rFonts w:ascii="Verdana" w:hAnsi="Verdana"/>
                <w:szCs w:val="24"/>
              </w:rPr>
            </w:pPr>
            <w:r w:rsidRPr="00E06A9A">
              <w:rPr>
                <w:rFonts w:ascii="Verdana" w:hAnsi="Verdana"/>
                <w:szCs w:val="24"/>
              </w:rPr>
              <w:t xml:space="preserve">Para </w:t>
            </w:r>
            <w:proofErr w:type="spellStart"/>
            <w:r w:rsidRPr="00E06A9A">
              <w:rPr>
                <w:rFonts w:ascii="Verdana" w:hAnsi="Verdana"/>
                <w:szCs w:val="24"/>
              </w:rPr>
              <w:t>saber</w:t>
            </w:r>
            <w:proofErr w:type="spellEnd"/>
            <w:r w:rsidRPr="00E06A9A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E06A9A">
              <w:rPr>
                <w:rFonts w:ascii="Verdana" w:hAnsi="Verdana"/>
                <w:szCs w:val="24"/>
              </w:rPr>
              <w:t>más</w:t>
            </w:r>
            <w:proofErr w:type="spellEnd"/>
            <w:r w:rsidRPr="00E06A9A">
              <w:rPr>
                <w:rFonts w:ascii="Verdana" w:hAnsi="Verdana"/>
                <w:szCs w:val="24"/>
              </w:rPr>
              <w:t>…</w:t>
            </w:r>
          </w:p>
        </w:tc>
        <w:tc>
          <w:tcPr>
            <w:tcW w:w="3949" w:type="pct"/>
            <w:gridSpan w:val="6"/>
          </w:tcPr>
          <w:p w:rsidR="00950E15" w:rsidRPr="00950E15" w:rsidRDefault="00023585" w:rsidP="00515F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vnculo"/>
                <w:rFonts w:ascii="Verdana" w:hAnsi="Verdana"/>
                <w:sz w:val="16"/>
                <w:szCs w:val="16"/>
              </w:rPr>
            </w:pPr>
            <w:hyperlink r:id="rId10" w:history="1">
              <w:r w:rsidR="00950E15" w:rsidRPr="00950E15">
                <w:rPr>
                  <w:rStyle w:val="Hipervnculo"/>
                  <w:rFonts w:ascii="Verdana" w:hAnsi="Verdana"/>
                  <w:sz w:val="16"/>
                  <w:szCs w:val="16"/>
                </w:rPr>
                <w:t>http://www.shanghairanking.com/arwu2019.html</w:t>
              </w:r>
            </w:hyperlink>
          </w:p>
          <w:p w:rsidR="00950E15" w:rsidRPr="00023585" w:rsidRDefault="00023585" w:rsidP="00515F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vnculo"/>
                <w:rFonts w:ascii="Verdana" w:hAnsi="Verdana"/>
                <w:sz w:val="16"/>
                <w:szCs w:val="16"/>
              </w:rPr>
            </w:pPr>
            <w:hyperlink r:id="rId11" w:anchor="!/page/0/length/25/locations/KR/sort_by/name/sort_order/asc/cols/undefined" w:history="1">
              <w:r w:rsidR="00950E15" w:rsidRPr="00950E15">
                <w:rPr>
                  <w:rStyle w:val="Hipervnculo"/>
                  <w:rFonts w:ascii="Verdana" w:hAnsi="Verdana"/>
                  <w:sz w:val="16"/>
                  <w:szCs w:val="16"/>
                </w:rPr>
                <w:t>https://www.timeshighereducation.com/world-university-rankings/2019/world-ranking#!/page/0/length/25/locations/KR/sort_by/name/sort_order/asc/cols/undefined</w:t>
              </w:r>
            </w:hyperlink>
          </w:p>
          <w:p w:rsidR="00950E15" w:rsidRPr="00023585" w:rsidRDefault="00023585" w:rsidP="00515F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vnculo"/>
                <w:rFonts w:ascii="Verdana" w:hAnsi="Verdana"/>
                <w:sz w:val="16"/>
                <w:szCs w:val="16"/>
              </w:rPr>
            </w:pPr>
            <w:hyperlink r:id="rId12" w:history="1">
              <w:r w:rsidR="00950E15" w:rsidRPr="00950E15">
                <w:rPr>
                  <w:rStyle w:val="Hipervnculo"/>
                  <w:rFonts w:ascii="Verdana" w:hAnsi="Verdana"/>
                  <w:sz w:val="16"/>
                  <w:szCs w:val="16"/>
                </w:rPr>
                <w:t>https://www.topuniversities.com/university-rankings/world-university-rankings/2019</w:t>
              </w:r>
            </w:hyperlink>
          </w:p>
          <w:p w:rsidR="00E06A9A" w:rsidRPr="00023585" w:rsidRDefault="00023585" w:rsidP="00515F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FF" w:themeColor="hyperlink"/>
                <w:sz w:val="16"/>
                <w:szCs w:val="16"/>
                <w:u w:val="single"/>
              </w:rPr>
            </w:pPr>
            <w:hyperlink r:id="rId13" w:history="1">
              <w:r w:rsidR="00950E15" w:rsidRPr="00950E15">
                <w:rPr>
                  <w:rStyle w:val="Hipervnculo"/>
                  <w:rFonts w:ascii="Verdana" w:hAnsi="Verdana"/>
                  <w:sz w:val="16"/>
                  <w:szCs w:val="16"/>
                </w:rPr>
                <w:t>https://www.topuniversities.com/university-rankings/asian-university-rankings/2019</w:t>
              </w:r>
            </w:hyperlink>
          </w:p>
        </w:tc>
      </w:tr>
    </w:tbl>
    <w:p w:rsidR="00A84BD9" w:rsidRPr="00023585" w:rsidRDefault="00A84BD9" w:rsidP="00AC7449"/>
    <w:sectPr w:rsidR="00A84BD9" w:rsidRPr="00023585" w:rsidSect="00AC7449">
      <w:headerReference w:type="default" r:id="rId14"/>
      <w:footerReference w:type="default" r:id="rId15"/>
      <w:pgSz w:w="12240" w:h="15840"/>
      <w:pgMar w:top="142" w:right="1701" w:bottom="1417" w:left="170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7DE" w:rsidRDefault="00E447DE" w:rsidP="0091126F">
      <w:pPr>
        <w:spacing w:after="0" w:line="240" w:lineRule="auto"/>
      </w:pPr>
      <w:r>
        <w:separator/>
      </w:r>
    </w:p>
  </w:endnote>
  <w:endnote w:type="continuationSeparator" w:id="0">
    <w:p w:rsidR="00E447DE" w:rsidRDefault="00E447DE" w:rsidP="0091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2FF" w:rsidRPr="00E90875" w:rsidRDefault="009522FF" w:rsidP="009522FF">
    <w:pPr>
      <w:pStyle w:val="Ttulo2"/>
      <w:jc w:val="center"/>
      <w:rPr>
        <w:sz w:val="44"/>
        <w:szCs w:val="40"/>
        <w:lang w:val="es-ES"/>
      </w:rPr>
    </w:pPr>
    <w:r w:rsidRPr="00E90875">
      <w:rPr>
        <w:sz w:val="44"/>
        <w:szCs w:val="40"/>
        <w:lang w:val="es-ES"/>
      </w:rPr>
      <w:t>www.uc3m.es</w:t>
    </w:r>
  </w:p>
  <w:p w:rsidR="009522FF" w:rsidRPr="00705AC0" w:rsidRDefault="009522FF" w:rsidP="009522FF">
    <w:pPr>
      <w:pStyle w:val="Piedepgina"/>
      <w:tabs>
        <w:tab w:val="clear" w:pos="8838"/>
        <w:tab w:val="left" w:pos="8364"/>
        <w:tab w:val="left" w:pos="8505"/>
      </w:tabs>
      <w:ind w:left="-142" w:right="474"/>
      <w:jc w:val="both"/>
      <w:rPr>
        <w:sz w:val="18"/>
        <w:szCs w:val="18"/>
        <w:lang w:val="es-ES"/>
      </w:rPr>
    </w:pP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  <w:t xml:space="preserve">         </w:t>
    </w:r>
    <w:r w:rsidR="00950E15">
      <w:rPr>
        <w:b/>
        <w:sz w:val="18"/>
        <w:szCs w:val="18"/>
        <w:lang w:val="es-ES"/>
      </w:rPr>
      <w:t xml:space="preserve">Noviembre </w:t>
    </w:r>
    <w:r w:rsidR="006B5BC9">
      <w:rPr>
        <w:b/>
        <w:sz w:val="18"/>
        <w:szCs w:val="18"/>
        <w:lang w:val="es-ES"/>
      </w:rPr>
      <w:t>201</w:t>
    </w:r>
    <w:r w:rsidR="00950E15">
      <w:rPr>
        <w:b/>
        <w:sz w:val="18"/>
        <w:szCs w:val="18"/>
        <w:lang w:val="es-ES"/>
      </w:rPr>
      <w:t>9</w:t>
    </w:r>
  </w:p>
  <w:p w:rsidR="00705AC0" w:rsidRPr="009522FF" w:rsidRDefault="00705AC0" w:rsidP="009522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7DE" w:rsidRDefault="00E447DE" w:rsidP="0091126F">
      <w:pPr>
        <w:spacing w:after="0" w:line="240" w:lineRule="auto"/>
      </w:pPr>
      <w:r>
        <w:separator/>
      </w:r>
    </w:p>
  </w:footnote>
  <w:footnote w:type="continuationSeparator" w:id="0">
    <w:p w:rsidR="00E447DE" w:rsidRDefault="00E447DE" w:rsidP="0091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F" w:rsidRPr="008450AE" w:rsidRDefault="00E10CD7" w:rsidP="001042DA">
    <w:pPr>
      <w:pStyle w:val="Ttulo2"/>
      <w:ind w:left="-709" w:right="-660"/>
      <w:jc w:val="right"/>
      <w:rPr>
        <w:sz w:val="56"/>
        <w:szCs w:val="56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-504825</wp:posOffset>
          </wp:positionH>
          <wp:positionV relativeFrom="margin">
            <wp:posOffset>-619125</wp:posOffset>
          </wp:positionV>
          <wp:extent cx="1933575" cy="619125"/>
          <wp:effectExtent l="0" t="0" r="9525" b="9525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1E3E" w:rsidRPr="008450AE">
      <w:rPr>
        <w:noProof/>
        <w:color w:val="0000FF"/>
        <w:sz w:val="56"/>
        <w:szCs w:val="56"/>
        <w:lang w:val="es-ES" w:eastAsia="es-ES"/>
      </w:rPr>
      <w:drawing>
        <wp:anchor distT="0" distB="0" distL="114300" distR="114300" simplePos="0" relativeHeight="251659264" behindDoc="1" locked="0" layoutInCell="1" allowOverlap="1" wp14:anchorId="45C4FE0D" wp14:editId="31531F3A">
          <wp:simplePos x="0" y="0"/>
          <wp:positionH relativeFrom="column">
            <wp:posOffset>2196465</wp:posOffset>
          </wp:positionH>
          <wp:positionV relativeFrom="paragraph">
            <wp:posOffset>-199390</wp:posOffset>
          </wp:positionV>
          <wp:extent cx="1053465" cy="702310"/>
          <wp:effectExtent l="171450" t="171450" r="375285" b="364490"/>
          <wp:wrapTight wrapText="bothSides">
            <wp:wrapPolygon edited="0">
              <wp:start x="4297" y="-5273"/>
              <wp:lineTo x="-3515" y="-4101"/>
              <wp:lineTo x="-3125" y="24608"/>
              <wp:lineTo x="1953" y="31052"/>
              <wp:lineTo x="2344" y="32224"/>
              <wp:lineTo x="23045" y="32224"/>
              <wp:lineTo x="23436" y="31052"/>
              <wp:lineTo x="28123" y="24608"/>
              <wp:lineTo x="28904" y="2344"/>
              <wp:lineTo x="23436" y="-4101"/>
              <wp:lineTo x="21092" y="-5273"/>
              <wp:lineTo x="4297" y="-5273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:Flag of France.s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70231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E3E">
      <w:rPr>
        <w:sz w:val="56"/>
        <w:szCs w:val="56"/>
      </w:rPr>
      <w:t>COREA DEL SUR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5257E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D07"/>
    <w:multiLevelType w:val="hybridMultilevel"/>
    <w:tmpl w:val="853A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503D8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A5"/>
    <w:rsid w:val="000009EB"/>
    <w:rsid w:val="00001F01"/>
    <w:rsid w:val="00005158"/>
    <w:rsid w:val="00023585"/>
    <w:rsid w:val="00034933"/>
    <w:rsid w:val="00066A00"/>
    <w:rsid w:val="00090B66"/>
    <w:rsid w:val="000914A5"/>
    <w:rsid w:val="001042DA"/>
    <w:rsid w:val="001544C7"/>
    <w:rsid w:val="001657B1"/>
    <w:rsid w:val="00173D41"/>
    <w:rsid w:val="001B5731"/>
    <w:rsid w:val="001C7CE8"/>
    <w:rsid w:val="001E780E"/>
    <w:rsid w:val="002003E0"/>
    <w:rsid w:val="00210A54"/>
    <w:rsid w:val="00231AC3"/>
    <w:rsid w:val="002433FB"/>
    <w:rsid w:val="002B140F"/>
    <w:rsid w:val="002C028C"/>
    <w:rsid w:val="00305C3C"/>
    <w:rsid w:val="0031455B"/>
    <w:rsid w:val="00353AD1"/>
    <w:rsid w:val="003A7FA4"/>
    <w:rsid w:val="003B74AB"/>
    <w:rsid w:val="003C0F30"/>
    <w:rsid w:val="003F2DBD"/>
    <w:rsid w:val="004222B0"/>
    <w:rsid w:val="004379A5"/>
    <w:rsid w:val="00464492"/>
    <w:rsid w:val="004923D1"/>
    <w:rsid w:val="004B6D70"/>
    <w:rsid w:val="004D5F00"/>
    <w:rsid w:val="00515F54"/>
    <w:rsid w:val="005407DA"/>
    <w:rsid w:val="00570CE7"/>
    <w:rsid w:val="00581FC9"/>
    <w:rsid w:val="005C440E"/>
    <w:rsid w:val="005D79A7"/>
    <w:rsid w:val="00623674"/>
    <w:rsid w:val="0063590D"/>
    <w:rsid w:val="006B5BC9"/>
    <w:rsid w:val="006D3DDF"/>
    <w:rsid w:val="006F729E"/>
    <w:rsid w:val="007058BD"/>
    <w:rsid w:val="00705AC0"/>
    <w:rsid w:val="007257BD"/>
    <w:rsid w:val="00744F62"/>
    <w:rsid w:val="007549D1"/>
    <w:rsid w:val="007722F2"/>
    <w:rsid w:val="00783619"/>
    <w:rsid w:val="007B2EDF"/>
    <w:rsid w:val="007B55A1"/>
    <w:rsid w:val="007C254F"/>
    <w:rsid w:val="007C420B"/>
    <w:rsid w:val="00802DE1"/>
    <w:rsid w:val="0083178C"/>
    <w:rsid w:val="008450AE"/>
    <w:rsid w:val="00871E3E"/>
    <w:rsid w:val="00882268"/>
    <w:rsid w:val="00895BF5"/>
    <w:rsid w:val="0091126F"/>
    <w:rsid w:val="00935D16"/>
    <w:rsid w:val="00947F8C"/>
    <w:rsid w:val="00950E15"/>
    <w:rsid w:val="009522FF"/>
    <w:rsid w:val="009928ED"/>
    <w:rsid w:val="009C0BBA"/>
    <w:rsid w:val="009C6596"/>
    <w:rsid w:val="009D37B4"/>
    <w:rsid w:val="00A53624"/>
    <w:rsid w:val="00A6530E"/>
    <w:rsid w:val="00A84BD9"/>
    <w:rsid w:val="00A85F97"/>
    <w:rsid w:val="00A927A3"/>
    <w:rsid w:val="00AA35F7"/>
    <w:rsid w:val="00AC7449"/>
    <w:rsid w:val="00AF01B5"/>
    <w:rsid w:val="00B137DD"/>
    <w:rsid w:val="00B14146"/>
    <w:rsid w:val="00B75ECD"/>
    <w:rsid w:val="00BA137E"/>
    <w:rsid w:val="00BC79EE"/>
    <w:rsid w:val="00C60E09"/>
    <w:rsid w:val="00C90885"/>
    <w:rsid w:val="00CB038B"/>
    <w:rsid w:val="00CD126C"/>
    <w:rsid w:val="00D416CF"/>
    <w:rsid w:val="00D47917"/>
    <w:rsid w:val="00D54911"/>
    <w:rsid w:val="00D642CA"/>
    <w:rsid w:val="00D94BBA"/>
    <w:rsid w:val="00DB74CC"/>
    <w:rsid w:val="00DE2A40"/>
    <w:rsid w:val="00E03CC6"/>
    <w:rsid w:val="00E06A9A"/>
    <w:rsid w:val="00E10CD7"/>
    <w:rsid w:val="00E1305F"/>
    <w:rsid w:val="00E30B88"/>
    <w:rsid w:val="00E447DE"/>
    <w:rsid w:val="00E52FA3"/>
    <w:rsid w:val="00E90875"/>
    <w:rsid w:val="00E93EC0"/>
    <w:rsid w:val="00EA1C57"/>
    <w:rsid w:val="00F05447"/>
    <w:rsid w:val="00F243EB"/>
    <w:rsid w:val="00F4103A"/>
    <w:rsid w:val="00F56F38"/>
    <w:rsid w:val="00F619E8"/>
    <w:rsid w:val="00F8701D"/>
    <w:rsid w:val="00F90FB3"/>
    <w:rsid w:val="00F9359A"/>
    <w:rsid w:val="00FD44DD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98FDEA0-3CFF-4094-8678-346A2B77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1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26F"/>
    <w:rPr>
      <w:rFonts w:ascii="Tahoma" w:hAnsi="Tahoma" w:cs="Tahoma"/>
      <w:sz w:val="16"/>
      <w:szCs w:val="16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26F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26F"/>
    <w:rPr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911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inespaciado">
    <w:name w:val="No Spacing"/>
    <w:uiPriority w:val="1"/>
    <w:qFormat/>
    <w:rsid w:val="00A85F97"/>
    <w:pPr>
      <w:spacing w:after="0" w:line="240" w:lineRule="auto"/>
    </w:pPr>
    <w:rPr>
      <w:lang w:val="fr-FR"/>
    </w:rPr>
  </w:style>
  <w:style w:type="character" w:styleId="Hipervnculo">
    <w:name w:val="Hyperlink"/>
    <w:basedOn w:val="Fuentedeprrafopredeter"/>
    <w:uiPriority w:val="99"/>
    <w:unhideWhenUsed/>
    <w:rsid w:val="00F8701D"/>
    <w:rPr>
      <w:color w:val="0000FF" w:themeColor="hyperlink"/>
      <w:u w:val="single"/>
    </w:rPr>
  </w:style>
  <w:style w:type="table" w:styleId="Cuadrculaclara-nfasis1">
    <w:name w:val="Light Grid Accent 1"/>
    <w:basedOn w:val="Tablanormal"/>
    <w:uiPriority w:val="62"/>
    <w:rsid w:val="00705A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46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a/a3/EU-France.svg" TargetMode="External"/><Relationship Id="rId13" Type="http://schemas.openxmlformats.org/officeDocument/2006/relationships/hyperlink" Target="https://www.topuniversities.com/university-rankings/asian-university-rankings/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puniversities.com/university-rankings/world-university-rankings/20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meshighereducation.com/world-university-rankings/2019/world-rank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hanghairanking.com/arwu2019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upload.wikimedia.org/wikipedia/commons/c/c3/Flag_of_France.sv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E9680-00F3-4612-AD8A-80AA452E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ORTEGA BENITO, NEREA</cp:lastModifiedBy>
  <cp:revision>19</cp:revision>
  <dcterms:created xsi:type="dcterms:W3CDTF">2011-09-18T17:59:00Z</dcterms:created>
  <dcterms:modified xsi:type="dcterms:W3CDTF">2019-11-04T11:39:00Z</dcterms:modified>
</cp:coreProperties>
</file>