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0" w:rsidRPr="00A90226" w:rsidRDefault="00FC55FD" w:rsidP="006A0384">
      <w:pPr>
        <w:jc w:val="center"/>
        <w:rPr>
          <w:rFonts w:ascii="Century Gothic" w:hAnsi="Century Gothic"/>
          <w:b/>
          <w:sz w:val="16"/>
          <w:szCs w:val="16"/>
        </w:rPr>
      </w:pPr>
      <w:r w:rsidRPr="00A90226">
        <w:rPr>
          <w:rFonts w:ascii="Century Gothic" w:hAnsi="Century Gothic"/>
          <w:b/>
          <w:sz w:val="16"/>
          <w:szCs w:val="16"/>
        </w:rPr>
        <w:t>VIAJES Y COMISIONES DE SERVICIOS</w:t>
      </w:r>
      <w:r w:rsidR="006A0384">
        <w:rPr>
          <w:rFonts w:ascii="Century Gothic" w:hAnsi="Century Gothic"/>
          <w:b/>
          <w:sz w:val="16"/>
          <w:szCs w:val="16"/>
        </w:rPr>
        <w:t xml:space="preserve"> – RESUMEN GENERAL</w:t>
      </w:r>
    </w:p>
    <w:tbl>
      <w:tblPr>
        <w:tblStyle w:val="Tablaconcuadrcula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4396"/>
        <w:gridCol w:w="2409"/>
        <w:gridCol w:w="5528"/>
        <w:gridCol w:w="1277"/>
      </w:tblGrid>
      <w:tr w:rsidR="00FC55FD" w:rsidRPr="006F4415" w:rsidTr="00E2685D">
        <w:trPr>
          <w:gridBefore w:val="2"/>
          <w:gridAfter w:val="1"/>
          <w:wBefore w:w="1842" w:type="dxa"/>
          <w:wAfter w:w="1277" w:type="dxa"/>
          <w:trHeight w:val="2522"/>
        </w:trPr>
        <w:tc>
          <w:tcPr>
            <w:tcW w:w="123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C55FD" w:rsidRPr="006F4415" w:rsidRDefault="00FC55FD" w:rsidP="00DD105C">
            <w:pPr>
              <w:jc w:val="center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NORMA GENERAL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RD 462/20</w:t>
            </w:r>
            <w:r w:rsidR="00DA6913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0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2 30 de mayo de 2002 sobre indemnización por razón de servicio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Orden del 8 de noviembre del 1994 sobre justificación y anticipos de las Indemnizaciones por razón de servicio</w:t>
            </w:r>
          </w:p>
          <w:p w:rsidR="00DA6913" w:rsidRPr="006F4415" w:rsidRDefault="00DA6913" w:rsidP="00DD105C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Normas básicas de gestión de presupuesto y normas específicas de gestión en proyectos de Investigación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ÁMBITO DE APLICACIÓN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i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i/>
                <w:color w:val="0F243E" w:themeColor="text2" w:themeShade="80"/>
                <w:sz w:val="16"/>
                <w:szCs w:val="16"/>
              </w:rPr>
              <w:t>Administraciones públicas, UC3M(PAS, PDI)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No aplicable al personal</w:t>
            </w:r>
            <w:r w:rsidR="00193368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que no sea 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de AAPP </w:t>
            </w:r>
            <w:r w:rsidR="0032215F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españolas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, pero aconsejable su utilización en los mismos términos 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color w:val="0F243E" w:themeColor="text2" w:themeShade="80"/>
                <w:sz w:val="16"/>
                <w:szCs w:val="16"/>
              </w:rPr>
              <w:t>OBJETO DEL VIAJE</w:t>
            </w:r>
          </w:p>
          <w:p w:rsidR="00FC55FD" w:rsidRPr="006F4415" w:rsidRDefault="00FC55FD" w:rsidP="00DD105C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Debe guardar relación directa con</w:t>
            </w:r>
            <w:r w:rsidR="00BB685B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el trab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ajo desempeñado</w:t>
            </w:r>
            <w:r w:rsidR="0030098F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y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con  la actividad investigadora </w:t>
            </w:r>
            <w:r w:rsidR="0030098F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en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Proyecto</w:t>
            </w:r>
            <w:r w:rsidR="0030098F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s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.      </w:t>
            </w:r>
          </w:p>
          <w:p w:rsidR="00FC55FD" w:rsidRPr="006F4415" w:rsidRDefault="00FC55FD" w:rsidP="00A90226">
            <w:pPr>
              <w:jc w:val="center"/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</w:pP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No aplicable a TESIS/CONFERENCIA/CLASES/</w:t>
            </w:r>
            <w:r w:rsidR="008B70EE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SEMINARIOS 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etc. impartidas</w:t>
            </w:r>
            <w:r w:rsidR="008B70EE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en otras U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niversidades o Centros (</w:t>
            </w:r>
            <w:r w:rsidR="00A90226"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>no son gastos de</w:t>
            </w:r>
            <w:r w:rsidRPr="006F4415">
              <w:rPr>
                <w:rFonts w:ascii="Century Gothic" w:hAnsi="Century Gothic"/>
                <w:color w:val="0F243E" w:themeColor="text2" w:themeShade="80"/>
                <w:sz w:val="16"/>
                <w:szCs w:val="16"/>
              </w:rPr>
              <w:t xml:space="preserve"> UC3M)</w:t>
            </w:r>
          </w:p>
        </w:tc>
      </w:tr>
      <w:tr w:rsidR="007140BE" w:rsidRPr="00A90226" w:rsidTr="007140BE">
        <w:trPr>
          <w:gridBefore w:val="1"/>
          <w:wBefore w:w="425" w:type="dxa"/>
          <w:trHeight w:val="402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BE" w:rsidRPr="006F4415" w:rsidRDefault="007140BE" w:rsidP="008273F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140BE" w:rsidRPr="006F4415" w:rsidRDefault="007140BE" w:rsidP="007140B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TIPO DE GASTO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0BE" w:rsidRPr="006F4415" w:rsidRDefault="007140BE" w:rsidP="0014310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DOCUMENTACIÓN REQUERIDA</w:t>
            </w:r>
          </w:p>
          <w:p w:rsidR="007140BE" w:rsidRPr="0032215F" w:rsidRDefault="007140BE" w:rsidP="0014310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215F">
              <w:rPr>
                <w:rFonts w:ascii="Century Gothic" w:hAnsi="Century Gothic"/>
                <w:b/>
                <w:sz w:val="16"/>
                <w:szCs w:val="16"/>
              </w:rPr>
              <w:t xml:space="preserve">Comisión de Servicios </w:t>
            </w:r>
            <w:r w:rsidR="004E741E" w:rsidRPr="0032215F">
              <w:rPr>
                <w:rFonts w:ascii="Century Gothic" w:hAnsi="Century Gothic"/>
                <w:b/>
                <w:sz w:val="16"/>
                <w:szCs w:val="16"/>
              </w:rPr>
              <w:t xml:space="preserve">si </w:t>
            </w:r>
            <w:r w:rsidR="0032215F">
              <w:rPr>
                <w:rFonts w:ascii="Century Gothic" w:hAnsi="Century Gothic"/>
                <w:b/>
                <w:sz w:val="16"/>
                <w:szCs w:val="16"/>
              </w:rPr>
              <w:t>personal de la UC3M o</w:t>
            </w:r>
            <w:r w:rsidRPr="0032215F">
              <w:rPr>
                <w:rFonts w:ascii="Century Gothic" w:hAnsi="Century Gothic"/>
                <w:b/>
                <w:sz w:val="16"/>
                <w:szCs w:val="16"/>
              </w:rPr>
              <w:t xml:space="preserve"> funcionarios de otras AAPP</w:t>
            </w:r>
          </w:p>
        </w:tc>
      </w:tr>
      <w:tr w:rsidR="007140BE" w:rsidRPr="00A90226" w:rsidTr="00C74378">
        <w:trPr>
          <w:gridBefore w:val="1"/>
          <w:wBefore w:w="425" w:type="dxa"/>
          <w:trHeight w:val="390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BE" w:rsidRPr="006F4415" w:rsidRDefault="007140BE" w:rsidP="007140BE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0BE" w:rsidRPr="006F4415" w:rsidRDefault="007140BE" w:rsidP="001431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 xml:space="preserve">Modelo 6 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Solicitud de Comisión de Servicios y Anticipo</w:t>
            </w:r>
          </w:p>
          <w:p w:rsidR="007140BE" w:rsidRPr="006F4415" w:rsidRDefault="007140BE" w:rsidP="0014310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 xml:space="preserve">Modelo </w:t>
            </w:r>
            <w:r w:rsidRPr="006F4415">
              <w:rPr>
                <w:rFonts w:ascii="Century Gothic" w:hAnsi="Century Gothic"/>
                <w:sz w:val="16"/>
                <w:szCs w:val="16"/>
              </w:rPr>
              <w:t>7 Liquidación de gastos de viaje y dietas</w:t>
            </w:r>
          </w:p>
          <w:p w:rsidR="00B070D3" w:rsidRPr="006F4415" w:rsidRDefault="004B271D" w:rsidP="0032215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(Si se han hecho pagos en divisa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se ruega </w:t>
            </w:r>
            <w:r w:rsidR="0032215F">
              <w:rPr>
                <w:rFonts w:ascii="Century Gothic" w:hAnsi="Century Gothic"/>
                <w:sz w:val="16"/>
                <w:szCs w:val="16"/>
              </w:rPr>
              <w:t>a</w:t>
            </w:r>
            <w:r w:rsidRPr="006F4415">
              <w:rPr>
                <w:rFonts w:ascii="Century Gothic" w:hAnsi="Century Gothic"/>
                <w:sz w:val="16"/>
                <w:szCs w:val="16"/>
              </w:rPr>
              <w:t>credit</w:t>
            </w:r>
            <w:r w:rsidR="0032215F">
              <w:rPr>
                <w:rFonts w:ascii="Century Gothic" w:hAnsi="Century Gothic"/>
                <w:sz w:val="16"/>
                <w:szCs w:val="16"/>
              </w:rPr>
              <w:t>ar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el tipo de cambio aplicado en la justificación).</w:t>
            </w:r>
          </w:p>
        </w:tc>
      </w:tr>
      <w:tr w:rsidR="00A90226" w:rsidRPr="00A90226" w:rsidTr="00C74378">
        <w:trPr>
          <w:trHeight w:val="28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74378" w:rsidRDefault="00C74378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D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I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T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S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0226" w:rsidRPr="006F4415" w:rsidRDefault="00A90226" w:rsidP="00662F4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 xml:space="preserve">Alojamiento: </w:t>
            </w:r>
          </w:p>
          <w:p w:rsidR="00A90226" w:rsidRPr="006F4415" w:rsidRDefault="00A90226" w:rsidP="00662F4A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 xml:space="preserve">Importe justificado </w:t>
            </w:r>
            <w:r w:rsidRPr="006F4415">
              <w:rPr>
                <w:rFonts w:ascii="Century Gothic" w:hAnsi="Century Gothic"/>
                <w:b/>
                <w:sz w:val="16"/>
                <w:szCs w:val="16"/>
              </w:rPr>
              <w:t>hasta límite máximo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por día, importe según país</w:t>
            </w:r>
          </w:p>
          <w:p w:rsidR="00A90226" w:rsidRPr="006F4415" w:rsidRDefault="00A90226" w:rsidP="00785519">
            <w:pPr>
              <w:rPr>
                <w:rFonts w:ascii="Century Gothic" w:hAnsi="Century Gothic"/>
                <w:i/>
                <w:sz w:val="16"/>
                <w:szCs w:val="16"/>
                <w:u w:val="single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Excepción: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Si previo al viaje se justifica necesidad de mayor importe de gasto, consulta a DEF para autorización (</w:t>
            </w:r>
            <w:r w:rsidR="00530315" w:rsidRPr="006F4415">
              <w:rPr>
                <w:rFonts w:ascii="Century Gothic" w:hAnsi="Century Gothic"/>
                <w:sz w:val="16"/>
                <w:szCs w:val="16"/>
              </w:rPr>
              <w:t xml:space="preserve">solicitud </w:t>
            </w:r>
            <w:r w:rsidR="00AB4A2F" w:rsidRPr="006F4415">
              <w:rPr>
                <w:rFonts w:ascii="Century Gothic" w:hAnsi="Century Gothic"/>
                <w:sz w:val="16"/>
                <w:szCs w:val="16"/>
              </w:rPr>
              <w:t>a</w:t>
            </w:r>
            <w:r w:rsidR="00530315" w:rsidRPr="006F44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85519">
              <w:rPr>
                <w:rFonts w:ascii="Century Gothic" w:hAnsi="Century Gothic"/>
                <w:sz w:val="16"/>
                <w:szCs w:val="16"/>
              </w:rPr>
              <w:t>ricardo</w:t>
            </w:r>
            <w:r w:rsidRPr="006F4415">
              <w:rPr>
                <w:rFonts w:ascii="Century Gothic" w:hAnsi="Century Gothic"/>
                <w:sz w:val="16"/>
                <w:szCs w:val="16"/>
              </w:rPr>
              <w:t>@pa.uc3m.es)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0226" w:rsidRPr="006F4415" w:rsidRDefault="00A90226" w:rsidP="000C4E6E">
            <w:pPr>
              <w:rPr>
                <w:rFonts w:ascii="Century Gothic" w:hAnsi="Century Gothic"/>
                <w:sz w:val="15"/>
                <w:szCs w:val="15"/>
              </w:rPr>
            </w:pPr>
            <w:r w:rsidRPr="006F4415">
              <w:rPr>
                <w:rFonts w:ascii="Century Gothic" w:hAnsi="Century Gothic"/>
                <w:sz w:val="15"/>
                <w:szCs w:val="15"/>
              </w:rPr>
              <w:t>Tramitado por la Agencia de Viajes concertada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6F4415" w:rsidRDefault="00A90226" w:rsidP="00A90226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Talones de Venta (cuando no es</w:t>
            </w:r>
            <w:r w:rsidR="00E020C3" w:rsidRPr="006F44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2215F">
              <w:rPr>
                <w:rFonts w:ascii="Century Gothic" w:hAnsi="Century Gothic"/>
                <w:sz w:val="16"/>
                <w:szCs w:val="16"/>
              </w:rPr>
              <w:t>I</w:t>
            </w:r>
            <w:r w:rsidRPr="006F4415">
              <w:rPr>
                <w:rFonts w:ascii="Century Gothic" w:hAnsi="Century Gothic"/>
                <w:sz w:val="16"/>
                <w:szCs w:val="16"/>
              </w:rPr>
              <w:t>nvestigación)</w:t>
            </w:r>
          </w:p>
          <w:p w:rsidR="00A90226" w:rsidRPr="006F4415" w:rsidRDefault="00A90226" w:rsidP="0032215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En Investigación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se precisa la conformidad del IP que es </w:t>
            </w:r>
            <w:r w:rsidR="0032215F">
              <w:rPr>
                <w:rFonts w:ascii="Century Gothic" w:hAnsi="Century Gothic"/>
                <w:sz w:val="16"/>
                <w:szCs w:val="16"/>
              </w:rPr>
              <w:t>solicitada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desde las </w:t>
            </w:r>
            <w:proofErr w:type="spellStart"/>
            <w:r w:rsidRPr="006F4415">
              <w:rPr>
                <w:rFonts w:ascii="Century Gothic" w:hAnsi="Century Gothic"/>
                <w:sz w:val="16"/>
                <w:szCs w:val="16"/>
              </w:rPr>
              <w:t>OECs</w:t>
            </w:r>
            <w:proofErr w:type="spellEnd"/>
          </w:p>
        </w:tc>
      </w:tr>
      <w:tr w:rsidR="00A90226" w:rsidRPr="00A90226" w:rsidTr="00C74378">
        <w:trPr>
          <w:trHeight w:val="69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0226" w:rsidRPr="006F4415" w:rsidRDefault="00A90226" w:rsidP="00662F4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0C3" w:rsidRPr="006F4415" w:rsidRDefault="00E020C3" w:rsidP="000C4E6E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90226" w:rsidRPr="006F4415" w:rsidRDefault="00A90226" w:rsidP="000C4E6E">
            <w:pPr>
              <w:rPr>
                <w:rFonts w:ascii="Century Gothic" w:hAnsi="Century Gothic"/>
                <w:sz w:val="15"/>
                <w:szCs w:val="15"/>
              </w:rPr>
            </w:pPr>
            <w:r w:rsidRPr="006F4415">
              <w:rPr>
                <w:rFonts w:ascii="Century Gothic" w:hAnsi="Century Gothic"/>
                <w:sz w:val="15"/>
                <w:szCs w:val="15"/>
              </w:rPr>
              <w:t>Tramitado personalmente</w:t>
            </w:r>
          </w:p>
          <w:p w:rsidR="00165D09" w:rsidRPr="006F4415" w:rsidRDefault="00165D09" w:rsidP="000C4E6E">
            <w:pPr>
              <w:rPr>
                <w:rFonts w:ascii="Century Gothic" w:hAnsi="Century Gothic"/>
                <w:sz w:val="15"/>
                <w:szCs w:val="15"/>
              </w:rPr>
            </w:pPr>
            <w:r w:rsidRPr="006F4415">
              <w:rPr>
                <w:rFonts w:ascii="Century Gothic" w:hAnsi="Century Gothic"/>
                <w:sz w:val="15"/>
                <w:szCs w:val="15"/>
              </w:rPr>
              <w:t>(en estos casos, las facturas a nombre del interesado)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6F4415" w:rsidRDefault="00A90226" w:rsidP="00A90226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Factura original del hotel</w:t>
            </w:r>
            <w:r w:rsidR="00B070D3" w:rsidRPr="006F441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90226" w:rsidRPr="006F4415" w:rsidRDefault="00143109" w:rsidP="00A90226">
            <w:pPr>
              <w:pStyle w:val="Prrafodelista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 xml:space="preserve">Factura y </w:t>
            </w:r>
            <w:r w:rsidR="00A90226" w:rsidRPr="006F4415">
              <w:rPr>
                <w:rFonts w:ascii="Century Gothic" w:hAnsi="Century Gothic"/>
                <w:sz w:val="16"/>
                <w:szCs w:val="16"/>
              </w:rPr>
              <w:t>Contrato original de arrendamiento</w:t>
            </w:r>
          </w:p>
          <w:p w:rsidR="00A90226" w:rsidRPr="006F4415" w:rsidRDefault="00A90226" w:rsidP="00A90226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 xml:space="preserve">Si </w:t>
            </w:r>
            <w:r w:rsidR="0043102D" w:rsidRPr="006F4415">
              <w:rPr>
                <w:rFonts w:ascii="Century Gothic" w:hAnsi="Century Gothic"/>
                <w:sz w:val="16"/>
                <w:szCs w:val="16"/>
              </w:rPr>
              <w:t xml:space="preserve">se alojan 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varias personas el importe </w:t>
            </w:r>
            <w:r w:rsidR="0043102D" w:rsidRPr="006F4415">
              <w:rPr>
                <w:rFonts w:ascii="Century Gothic" w:hAnsi="Century Gothic"/>
                <w:sz w:val="16"/>
                <w:szCs w:val="16"/>
              </w:rPr>
              <w:t xml:space="preserve">a imputar 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es proporcional </w:t>
            </w:r>
          </w:p>
          <w:p w:rsidR="00A90226" w:rsidRPr="006F4415" w:rsidRDefault="00A90226" w:rsidP="0043102D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No son elegibles: Gastos de mini-bar, teléfono, y semejantes</w:t>
            </w:r>
          </w:p>
        </w:tc>
      </w:tr>
      <w:tr w:rsidR="00A90226" w:rsidRPr="00A90226" w:rsidTr="00C74378">
        <w:trPr>
          <w:trHeight w:val="31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0226" w:rsidRPr="006F4415" w:rsidRDefault="00A90226" w:rsidP="00DD10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0226" w:rsidRPr="006F4415" w:rsidRDefault="00A90226" w:rsidP="00DD10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Manutención</w:t>
            </w:r>
          </w:p>
          <w:p w:rsidR="00A90226" w:rsidRPr="006F4415" w:rsidRDefault="00A90226" w:rsidP="00DD105C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Cómputo establecido en normativa (RD), importe según país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0226" w:rsidRPr="006F4415" w:rsidRDefault="00A90226" w:rsidP="001234D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hora de salida: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26" w:rsidRPr="006F4415" w:rsidRDefault="00A90226" w:rsidP="000717FF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Antes de las 14 h:  1 dieta</w:t>
            </w:r>
            <w:r w:rsidR="000717FF" w:rsidRPr="006F4415">
              <w:rPr>
                <w:rFonts w:ascii="Century Gothic" w:hAnsi="Century Gothic"/>
                <w:sz w:val="16"/>
                <w:szCs w:val="16"/>
              </w:rPr>
              <w:t>, d</w:t>
            </w:r>
            <w:r w:rsidRPr="006F4415">
              <w:rPr>
                <w:rFonts w:ascii="Century Gothic" w:hAnsi="Century Gothic"/>
                <w:sz w:val="16"/>
                <w:szCs w:val="16"/>
              </w:rPr>
              <w:t>espués  de 14 h:  ½ dieta</w:t>
            </w:r>
          </w:p>
        </w:tc>
      </w:tr>
      <w:tr w:rsidR="00A90226" w:rsidRPr="00A90226" w:rsidTr="00C74378">
        <w:trPr>
          <w:trHeight w:val="30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0226" w:rsidRPr="006F4415" w:rsidRDefault="00A90226" w:rsidP="00DD10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6F4415" w:rsidRDefault="00A90226" w:rsidP="001234D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b/>
                <w:sz w:val="16"/>
                <w:szCs w:val="16"/>
              </w:rPr>
              <w:t>hora de llegada: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6F4415" w:rsidRDefault="00A90226" w:rsidP="00DD105C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Después de las 14h: ½ dieta</w:t>
            </w:r>
          </w:p>
          <w:p w:rsidR="00A90226" w:rsidRPr="006F4415" w:rsidRDefault="00A90226" w:rsidP="00A90226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Después de las 22h: 1 dieta (si se presenta ticket de restauración)</w:t>
            </w:r>
          </w:p>
        </w:tc>
      </w:tr>
      <w:tr w:rsidR="00A90226" w:rsidRPr="00A90226" w:rsidTr="00C74378">
        <w:trPr>
          <w:trHeight w:val="41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4378" w:rsidRDefault="00C74378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4378" w:rsidRDefault="00C74378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V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I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J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E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S</w:t>
            </w: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0226" w:rsidRPr="00A90226" w:rsidRDefault="00A90226" w:rsidP="00C743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226" w:rsidRPr="00A90226" w:rsidRDefault="00A90226" w:rsidP="00FC55F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0226" w:rsidRPr="00A90226" w:rsidRDefault="00A90226" w:rsidP="00C74378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Transporte</w:t>
            </w:r>
          </w:p>
          <w:p w:rsidR="00A90226" w:rsidRPr="00A90226" w:rsidRDefault="00A90226" w:rsidP="00C74378">
            <w:pPr>
              <w:pBdr>
                <w:right w:val="single" w:sz="4" w:space="4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A90226">
              <w:rPr>
                <w:rFonts w:ascii="Century Gothic" w:hAnsi="Century Gothic"/>
                <w:sz w:val="16"/>
                <w:szCs w:val="16"/>
              </w:rPr>
              <w:t>Clase Turista en avión o en tren (RD)</w:t>
            </w:r>
          </w:p>
          <w:p w:rsidR="00A90226" w:rsidRDefault="00A90226" w:rsidP="00C74378">
            <w:pPr>
              <w:pBdr>
                <w:right w:val="single" w:sz="4" w:space="4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A90226">
              <w:rPr>
                <w:rFonts w:ascii="Century Gothic" w:hAnsi="Century Gothic"/>
                <w:sz w:val="16"/>
                <w:szCs w:val="16"/>
              </w:rPr>
              <w:t>N</w:t>
            </w:r>
            <w:r w:rsidR="00AB4A2F">
              <w:rPr>
                <w:rFonts w:ascii="Century Gothic" w:hAnsi="Century Gothic"/>
                <w:sz w:val="16"/>
                <w:szCs w:val="16"/>
              </w:rPr>
              <w:t xml:space="preserve">o se asume el Gasto </w:t>
            </w:r>
            <w:r w:rsidRPr="00A90226">
              <w:rPr>
                <w:rFonts w:ascii="Century Gothic" w:hAnsi="Century Gothic"/>
                <w:sz w:val="16"/>
                <w:szCs w:val="16"/>
              </w:rPr>
              <w:t>de Reserva de asiento</w:t>
            </w:r>
          </w:p>
          <w:p w:rsidR="00530315" w:rsidRPr="00A90226" w:rsidRDefault="00530315" w:rsidP="00C74378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16"/>
                <w:szCs w:val="16"/>
              </w:rPr>
            </w:pPr>
            <w:r w:rsidRPr="00530315">
              <w:rPr>
                <w:rFonts w:ascii="Century Gothic" w:hAnsi="Century Gothic"/>
                <w:b/>
                <w:sz w:val="16"/>
                <w:szCs w:val="16"/>
              </w:rPr>
              <w:t>Salvo excepciones fuera de Europa  no se asumen gastos de seguros.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B4A2F">
              <w:rPr>
                <w:rFonts w:ascii="Century Gothic" w:hAnsi="Century Gothic"/>
                <w:b/>
                <w:sz w:val="16"/>
                <w:szCs w:val="16"/>
              </w:rPr>
              <w:t xml:space="preserve">Los viajes tramitados mediante la Agencia concertada, llevan aparejados automáticamente una amplia cobertura de seguros y  reducen el volumen de documentación justificativa a aportar. </w:t>
            </w:r>
          </w:p>
          <w:p w:rsidR="00A90226" w:rsidRPr="00A90226" w:rsidRDefault="00A90226" w:rsidP="00C74378">
            <w:pPr>
              <w:pBdr>
                <w:right w:val="single" w:sz="4" w:space="4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53031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Excepci</w:t>
            </w:r>
            <w:r w:rsidR="00530315">
              <w:rPr>
                <w:rFonts w:ascii="Century Gothic" w:hAnsi="Century Gothic"/>
                <w:b/>
                <w:sz w:val="16"/>
                <w:szCs w:val="16"/>
                <w:u w:val="single"/>
              </w:rPr>
              <w:t>o</w:t>
            </w:r>
            <w:r w:rsidRPr="00530315">
              <w:rPr>
                <w:rFonts w:ascii="Century Gothic" w:hAnsi="Century Gothic"/>
                <w:b/>
                <w:sz w:val="16"/>
                <w:szCs w:val="16"/>
                <w:u w:val="single"/>
              </w:rPr>
              <w:t>n</w:t>
            </w:r>
            <w:r w:rsidR="0053031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es</w:t>
            </w:r>
            <w:r w:rsidRPr="00A90226">
              <w:rPr>
                <w:rFonts w:ascii="Century Gothic" w:hAnsi="Century Gothic"/>
                <w:i/>
                <w:sz w:val="16"/>
                <w:szCs w:val="16"/>
              </w:rPr>
              <w:t>:</w:t>
            </w:r>
            <w:r w:rsidRPr="00A90226">
              <w:rPr>
                <w:rFonts w:ascii="Century Gothic" w:hAnsi="Century Gothic"/>
                <w:sz w:val="16"/>
                <w:szCs w:val="16"/>
              </w:rPr>
              <w:t xml:space="preserve"> Si previo al viaje se justifica necesidad de </w:t>
            </w:r>
            <w:r w:rsidR="00530315">
              <w:rPr>
                <w:rFonts w:ascii="Century Gothic" w:hAnsi="Century Gothic"/>
                <w:sz w:val="16"/>
                <w:szCs w:val="16"/>
              </w:rPr>
              <w:t xml:space="preserve">otro concepto o </w:t>
            </w:r>
            <w:r w:rsidRPr="00A90226">
              <w:rPr>
                <w:rFonts w:ascii="Century Gothic" w:hAnsi="Century Gothic"/>
                <w:sz w:val="16"/>
                <w:szCs w:val="16"/>
              </w:rPr>
              <w:t>mayor importe de gasto, consulta a DEF para autorización</w:t>
            </w:r>
            <w:r w:rsidR="00AB4A2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90226">
              <w:rPr>
                <w:rFonts w:ascii="Century Gothic" w:hAnsi="Century Gothic"/>
                <w:sz w:val="16"/>
                <w:szCs w:val="16"/>
              </w:rPr>
              <w:t>(</w:t>
            </w:r>
            <w:r w:rsidR="00530315">
              <w:rPr>
                <w:rFonts w:ascii="Century Gothic" w:hAnsi="Century Gothic"/>
                <w:sz w:val="16"/>
                <w:szCs w:val="16"/>
              </w:rPr>
              <w:t xml:space="preserve">solicitud a </w:t>
            </w:r>
            <w:r w:rsidR="00785519">
              <w:rPr>
                <w:rFonts w:ascii="Century Gothic" w:hAnsi="Century Gothic"/>
                <w:sz w:val="16"/>
                <w:szCs w:val="16"/>
              </w:rPr>
              <w:t>ricardo</w:t>
            </w:r>
            <w:r w:rsidRPr="00A90226">
              <w:rPr>
                <w:rFonts w:ascii="Century Gothic" w:hAnsi="Century Gothic"/>
                <w:sz w:val="16"/>
                <w:szCs w:val="16"/>
              </w:rPr>
              <w:t>@pa.uc3m.es)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226" w:rsidRPr="00A90226" w:rsidRDefault="00A90226" w:rsidP="00DD105C">
            <w:pPr>
              <w:rPr>
                <w:rFonts w:ascii="Century Gothic" w:hAnsi="Century Gothic"/>
                <w:sz w:val="15"/>
                <w:szCs w:val="15"/>
              </w:rPr>
            </w:pPr>
            <w:r w:rsidRPr="00A90226">
              <w:rPr>
                <w:rFonts w:ascii="Century Gothic" w:hAnsi="Century Gothic"/>
                <w:sz w:val="15"/>
                <w:szCs w:val="15"/>
              </w:rPr>
              <w:t>Tramitado por la Agencia de Viajes concertada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26" w:rsidRPr="00A90226" w:rsidRDefault="00A90226" w:rsidP="00DD105C">
            <w:pPr>
              <w:rPr>
                <w:rFonts w:ascii="Century Gothic" w:hAnsi="Century Gothic"/>
                <w:sz w:val="16"/>
                <w:szCs w:val="16"/>
              </w:rPr>
            </w:pPr>
            <w:r w:rsidRPr="00A90226">
              <w:rPr>
                <w:rFonts w:ascii="Century Gothic" w:hAnsi="Century Gothic"/>
                <w:sz w:val="16"/>
                <w:szCs w:val="16"/>
              </w:rPr>
              <w:t>Talones de Venta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(cuando no es investigación)</w:t>
            </w:r>
          </w:p>
          <w:p w:rsidR="00A90226" w:rsidRPr="00A90226" w:rsidRDefault="00A90226" w:rsidP="006C1ACA">
            <w:pPr>
              <w:rPr>
                <w:rFonts w:ascii="Century Gothic" w:hAnsi="Century Gothic"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En Investigación</w:t>
            </w:r>
            <w:r w:rsidRPr="00A90226">
              <w:rPr>
                <w:rFonts w:ascii="Century Gothic" w:hAnsi="Century Gothic"/>
                <w:sz w:val="16"/>
                <w:szCs w:val="16"/>
              </w:rPr>
              <w:t xml:space="preserve"> se precisa la conformidad del IP que es enviada desde las </w:t>
            </w:r>
            <w:proofErr w:type="spellStart"/>
            <w:r w:rsidRPr="00A90226">
              <w:rPr>
                <w:rFonts w:ascii="Century Gothic" w:hAnsi="Century Gothic"/>
                <w:sz w:val="16"/>
                <w:szCs w:val="16"/>
              </w:rPr>
              <w:t>OECs</w:t>
            </w:r>
            <w:proofErr w:type="spellEnd"/>
          </w:p>
        </w:tc>
      </w:tr>
      <w:tr w:rsidR="00A90226" w:rsidRPr="00A90226" w:rsidTr="006F4415">
        <w:trPr>
          <w:trHeight w:val="113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0226" w:rsidRPr="00A90226" w:rsidRDefault="00A90226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226" w:rsidRPr="00A90226" w:rsidRDefault="00A90226" w:rsidP="00DD10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226" w:rsidRPr="00A90226" w:rsidRDefault="00A90226" w:rsidP="00DD105C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90226" w:rsidRPr="00A90226" w:rsidRDefault="00A90226" w:rsidP="00DD105C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165D09" w:rsidRDefault="00165D09" w:rsidP="00165D09">
            <w:pPr>
              <w:rPr>
                <w:rFonts w:ascii="Century Gothic" w:hAnsi="Century Gothic"/>
                <w:sz w:val="15"/>
                <w:szCs w:val="15"/>
              </w:rPr>
            </w:pPr>
            <w:r w:rsidRPr="00A90226">
              <w:rPr>
                <w:rFonts w:ascii="Century Gothic" w:hAnsi="Century Gothic"/>
                <w:sz w:val="15"/>
                <w:szCs w:val="15"/>
              </w:rPr>
              <w:t>Tramitado personalmente</w:t>
            </w:r>
          </w:p>
          <w:p w:rsidR="00A90226" w:rsidRPr="00A90226" w:rsidRDefault="00165D09" w:rsidP="00165D09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(en estos casos, las facturas a nombre del interesado)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0226" w:rsidRPr="006F4415" w:rsidRDefault="00A90226" w:rsidP="00FC5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Billetes originales de cualquier  medio de tra</w:t>
            </w:r>
            <w:r w:rsidR="006A0384" w:rsidRPr="006F4415">
              <w:rPr>
                <w:rFonts w:ascii="Century Gothic" w:hAnsi="Century Gothic"/>
                <w:sz w:val="16"/>
                <w:szCs w:val="16"/>
              </w:rPr>
              <w:t>n</w:t>
            </w:r>
            <w:r w:rsidRPr="006F4415">
              <w:rPr>
                <w:rFonts w:ascii="Century Gothic" w:hAnsi="Century Gothic"/>
                <w:sz w:val="16"/>
                <w:szCs w:val="16"/>
              </w:rPr>
              <w:t>sporte</w:t>
            </w:r>
          </w:p>
          <w:p w:rsidR="00A90226" w:rsidRPr="006F4415" w:rsidRDefault="00A90226" w:rsidP="00FC55F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Avión: tarjetas de embarque</w:t>
            </w:r>
          </w:p>
          <w:p w:rsidR="00A90226" w:rsidRPr="006F4415" w:rsidRDefault="00A90226" w:rsidP="000A6857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Coche propio: indicar: modelo, matrícula, km.</w:t>
            </w:r>
          </w:p>
          <w:p w:rsidR="00540FC9" w:rsidRPr="006F4415" w:rsidRDefault="00540FC9" w:rsidP="00540FC9">
            <w:pPr>
              <w:pStyle w:val="Prrafodelista"/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 xml:space="preserve">El uso de vehículo propio es excepcional y </w:t>
            </w:r>
            <w:r w:rsidRPr="006F4415">
              <w:rPr>
                <w:rFonts w:ascii="Century Gothic" w:hAnsi="Century Gothic"/>
                <w:b/>
                <w:sz w:val="16"/>
                <w:szCs w:val="16"/>
              </w:rPr>
              <w:t>debe ser autorizado</w:t>
            </w:r>
          </w:p>
          <w:p w:rsidR="00A90226" w:rsidRPr="006F4415" w:rsidRDefault="00A90226" w:rsidP="005A2517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(</w:t>
            </w:r>
            <w:r w:rsidR="004B271D" w:rsidRPr="006F4415">
              <w:rPr>
                <w:rFonts w:ascii="Century Gothic" w:hAnsi="Century Gothic"/>
                <w:sz w:val="16"/>
                <w:szCs w:val="16"/>
              </w:rPr>
              <w:t xml:space="preserve">Imprescindible aportar </w:t>
            </w:r>
            <w:r w:rsidRPr="006F4415">
              <w:rPr>
                <w:rFonts w:ascii="Century Gothic" w:hAnsi="Century Gothic"/>
                <w:sz w:val="16"/>
                <w:szCs w:val="16"/>
              </w:rPr>
              <w:t>documento de gasto que acredite</w:t>
            </w:r>
            <w:r w:rsidR="004B271D" w:rsidRPr="006F4415">
              <w:rPr>
                <w:rFonts w:ascii="Century Gothic" w:hAnsi="Century Gothic"/>
                <w:sz w:val="16"/>
                <w:szCs w:val="16"/>
              </w:rPr>
              <w:t xml:space="preserve"> el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desplazamiento si es &gt; 400 km i/v</w:t>
            </w:r>
            <w:r w:rsidR="00540FC9" w:rsidRPr="006F441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0717FF" w:rsidRDefault="00A90226" w:rsidP="004B271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 xml:space="preserve">Recibos de </w:t>
            </w:r>
            <w:r w:rsidR="005A2517">
              <w:rPr>
                <w:rFonts w:ascii="Century Gothic" w:hAnsi="Century Gothic"/>
                <w:sz w:val="16"/>
                <w:szCs w:val="16"/>
              </w:rPr>
              <w:t xml:space="preserve">taxi, 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peaje, </w:t>
            </w:r>
            <w:r w:rsidR="005A2517">
              <w:rPr>
                <w:rFonts w:ascii="Century Gothic" w:hAnsi="Century Gothic"/>
                <w:sz w:val="16"/>
                <w:szCs w:val="16"/>
              </w:rPr>
              <w:t>aparcamiento</w:t>
            </w:r>
            <w:r w:rsidRPr="006F4415">
              <w:rPr>
                <w:rFonts w:ascii="Century Gothic" w:hAnsi="Century Gothic"/>
                <w:sz w:val="16"/>
                <w:szCs w:val="16"/>
              </w:rPr>
              <w:t>, etc.</w:t>
            </w:r>
          </w:p>
          <w:p w:rsidR="005A2517" w:rsidRPr="006F4415" w:rsidRDefault="005A2517" w:rsidP="004B271D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Recibos acreditativos de ga</w:t>
            </w:r>
            <w:r w:rsidR="00B6433C">
              <w:rPr>
                <w:rFonts w:ascii="Century Gothic" w:hAnsi="Century Gothic"/>
                <w:sz w:val="16"/>
                <w:szCs w:val="16"/>
              </w:rPr>
              <w:t>s</w:t>
            </w:r>
            <w:r>
              <w:rPr>
                <w:rFonts w:ascii="Century Gothic" w:hAnsi="Century Gothic"/>
                <w:sz w:val="16"/>
                <w:szCs w:val="16"/>
              </w:rPr>
              <w:t>tos de visados, etc.</w:t>
            </w:r>
          </w:p>
        </w:tc>
      </w:tr>
      <w:tr w:rsidR="00E91A5E" w:rsidRPr="00A90226" w:rsidTr="006F4415">
        <w:trPr>
          <w:trHeight w:val="46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I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N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S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I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I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Ó</w:t>
            </w:r>
          </w:p>
          <w:p w:rsidR="00E91A5E" w:rsidRPr="00A90226" w:rsidRDefault="00E91A5E" w:rsidP="00C7437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0D3" w:rsidRDefault="00BE7252" w:rsidP="00BE72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Gestionado por e</w:t>
            </w:r>
            <w:r w:rsidR="00E91A5E" w:rsidRPr="00A90226">
              <w:rPr>
                <w:rFonts w:ascii="Century Gothic" w:hAnsi="Century Gothic"/>
                <w:b/>
                <w:sz w:val="16"/>
                <w:szCs w:val="16"/>
              </w:rPr>
              <w:t xml:space="preserve">l Interesado: </w:t>
            </w:r>
            <w:r w:rsidR="00E91A5E" w:rsidRPr="00A90226">
              <w:rPr>
                <w:rFonts w:ascii="Century Gothic" w:hAnsi="Century Gothic"/>
                <w:sz w:val="16"/>
                <w:szCs w:val="16"/>
              </w:rPr>
              <w:t xml:space="preserve">Se tramita con el </w:t>
            </w:r>
            <w:r w:rsidR="00E91A5E" w:rsidRPr="00A90226">
              <w:rPr>
                <w:rFonts w:ascii="Century Gothic" w:hAnsi="Century Gothic"/>
                <w:b/>
                <w:sz w:val="16"/>
                <w:szCs w:val="16"/>
              </w:rPr>
              <w:t>Modelo 6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E7252">
              <w:rPr>
                <w:rFonts w:ascii="Century Gothic" w:hAnsi="Century Gothic"/>
                <w:sz w:val="16"/>
                <w:szCs w:val="16"/>
              </w:rPr>
              <w:t>de</w:t>
            </w:r>
            <w:r w:rsidR="00E91A5E" w:rsidRPr="00BE725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91A5E" w:rsidRPr="00A90226">
              <w:rPr>
                <w:rFonts w:ascii="Century Gothic" w:hAnsi="Century Gothic"/>
                <w:sz w:val="16"/>
                <w:szCs w:val="16"/>
              </w:rPr>
              <w:t>Solicitud  Comisión de Servicios y  Anticipo, tanto si es en España como en el Extranjero</w:t>
            </w:r>
          </w:p>
          <w:p w:rsidR="00E91A5E" w:rsidRDefault="00B070D3" w:rsidP="00BE725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Modelo 1 si sólo se pagan gastos de inscripción al congreso y  no hay gastos de viaje etc.)</w:t>
            </w:r>
            <w:r w:rsidR="00E91A5E" w:rsidRPr="00A90226"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:rsidR="00B070D3" w:rsidRPr="00A90226" w:rsidRDefault="00B070D3" w:rsidP="00BE72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A5E" w:rsidRPr="006F4415" w:rsidRDefault="00BE7252" w:rsidP="00165D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Se ap</w:t>
            </w:r>
            <w:r w:rsidR="00E91A5E" w:rsidRPr="006F4415">
              <w:rPr>
                <w:rFonts w:ascii="Century Gothic" w:hAnsi="Century Gothic"/>
                <w:sz w:val="16"/>
                <w:szCs w:val="16"/>
              </w:rPr>
              <w:t>ort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="00E91A5E" w:rsidRPr="006F4415">
              <w:rPr>
                <w:rFonts w:ascii="Century Gothic" w:hAnsi="Century Gothic"/>
                <w:sz w:val="16"/>
                <w:szCs w:val="16"/>
              </w:rPr>
              <w:t>factura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 (si no es posible, </w:t>
            </w:r>
            <w:r w:rsidR="00E91A5E" w:rsidRPr="006F4415">
              <w:rPr>
                <w:rFonts w:ascii="Century Gothic" w:hAnsi="Century Gothic"/>
                <w:sz w:val="16"/>
                <w:szCs w:val="16"/>
              </w:rPr>
              <w:t>Boletín de Inscripción</w:t>
            </w:r>
            <w:r w:rsidR="004E741E" w:rsidRPr="006F44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F4415">
              <w:rPr>
                <w:rFonts w:ascii="Century Gothic" w:hAnsi="Century Gothic"/>
                <w:sz w:val="16"/>
                <w:szCs w:val="16"/>
              </w:rPr>
              <w:t xml:space="preserve">+ </w:t>
            </w:r>
            <w:r w:rsidR="00AB4A2F" w:rsidRPr="006F4415">
              <w:rPr>
                <w:rFonts w:ascii="Century Gothic" w:hAnsi="Century Gothic"/>
                <w:sz w:val="16"/>
                <w:szCs w:val="16"/>
              </w:rPr>
              <w:t xml:space="preserve"> acredita</w:t>
            </w:r>
            <w:r w:rsidRPr="006F4415">
              <w:rPr>
                <w:rFonts w:ascii="Century Gothic" w:hAnsi="Century Gothic"/>
                <w:sz w:val="16"/>
                <w:szCs w:val="16"/>
              </w:rPr>
              <w:t>ción del</w:t>
            </w:r>
            <w:r w:rsidR="00AB4A2F" w:rsidRPr="006F4415">
              <w:rPr>
                <w:rFonts w:ascii="Century Gothic" w:hAnsi="Century Gothic"/>
                <w:sz w:val="16"/>
                <w:szCs w:val="16"/>
              </w:rPr>
              <w:t xml:space="preserve"> pago</w:t>
            </w:r>
            <w:r w:rsidRPr="006F4415">
              <w:rPr>
                <w:rFonts w:ascii="Century Gothic" w:hAnsi="Century Gothic"/>
                <w:sz w:val="16"/>
                <w:szCs w:val="16"/>
              </w:rPr>
              <w:t>)</w:t>
            </w:r>
            <w:r w:rsidR="00165D09" w:rsidRPr="006F441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070D3" w:rsidRPr="00A90226" w:rsidTr="006F4415">
        <w:trPr>
          <w:trHeight w:val="60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0D3" w:rsidRPr="00A90226" w:rsidRDefault="00B070D3" w:rsidP="00F61A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070D3" w:rsidRPr="00A90226" w:rsidRDefault="00B070D3" w:rsidP="00BE3D20">
            <w:pPr>
              <w:tabs>
                <w:tab w:val="left" w:pos="1215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A90226">
              <w:rPr>
                <w:rFonts w:ascii="Century Gothic" w:hAnsi="Century Gothic"/>
                <w:b/>
                <w:sz w:val="16"/>
                <w:szCs w:val="16"/>
              </w:rPr>
              <w:t>Tramitada a través de la Universidad:</w:t>
            </w:r>
            <w:r w:rsidRPr="00A90226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:rsidR="00B070D3" w:rsidRPr="00A90226" w:rsidRDefault="00B070D3" w:rsidP="004212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0D3" w:rsidRPr="000717FF" w:rsidRDefault="00B070D3" w:rsidP="00626CE3">
            <w:pPr>
              <w:rPr>
                <w:rFonts w:ascii="Century Gothic" w:hAnsi="Century Gothic"/>
                <w:sz w:val="16"/>
                <w:szCs w:val="16"/>
              </w:rPr>
            </w:pPr>
            <w:r w:rsidRPr="000717FF">
              <w:rPr>
                <w:rFonts w:ascii="Century Gothic" w:hAnsi="Century Gothic"/>
                <w:sz w:val="16"/>
                <w:szCs w:val="16"/>
              </w:rPr>
              <w:t>En España:</w:t>
            </w:r>
          </w:p>
          <w:p w:rsidR="00B070D3" w:rsidRPr="00A90226" w:rsidRDefault="00B070D3" w:rsidP="00626CE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8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70D3" w:rsidRPr="006F4415" w:rsidRDefault="00B070D3" w:rsidP="00B070D3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(Es siempre Anticipo) Se aporta Modelo 1 de Solicitud de Anticipos, Pagos por Caja Fija y Anticipos de Investigación con  Boletín de Inscripción</w:t>
            </w:r>
          </w:p>
          <w:p w:rsidR="00B070D3" w:rsidRPr="006F4415" w:rsidRDefault="00B070D3" w:rsidP="00B070D3">
            <w:pPr>
              <w:rPr>
                <w:rFonts w:ascii="Century Gothic" w:hAnsi="Century Gothic"/>
                <w:sz w:val="16"/>
                <w:szCs w:val="16"/>
              </w:rPr>
            </w:pPr>
            <w:r w:rsidRPr="006F4415">
              <w:rPr>
                <w:rFonts w:ascii="Century Gothic" w:hAnsi="Century Gothic"/>
                <w:sz w:val="16"/>
                <w:szCs w:val="16"/>
              </w:rPr>
              <w:t>Al justificar el Anticipo aporta Factura original/Certificación o recibí de la Institución</w:t>
            </w:r>
          </w:p>
          <w:p w:rsidR="00B070D3" w:rsidRPr="006F4415" w:rsidRDefault="00B070D3" w:rsidP="00B070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070D3" w:rsidRPr="00A90226" w:rsidTr="00B070D3">
        <w:trPr>
          <w:trHeight w:val="55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0D3" w:rsidRPr="00A90226" w:rsidRDefault="00B070D3" w:rsidP="00F61A1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70D3" w:rsidRPr="00A90226" w:rsidRDefault="00B070D3" w:rsidP="00BB2E3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0D3" w:rsidRPr="000717FF" w:rsidRDefault="00B070D3" w:rsidP="00DD105C">
            <w:pPr>
              <w:rPr>
                <w:rFonts w:ascii="Century Gothic" w:hAnsi="Century Gothic"/>
                <w:sz w:val="16"/>
                <w:szCs w:val="16"/>
              </w:rPr>
            </w:pPr>
            <w:r w:rsidRPr="000717FF">
              <w:rPr>
                <w:rFonts w:ascii="Century Gothic" w:hAnsi="Century Gothic"/>
                <w:sz w:val="16"/>
                <w:szCs w:val="16"/>
              </w:rPr>
              <w:t>En el extranjero:</w:t>
            </w:r>
          </w:p>
        </w:tc>
        <w:tc>
          <w:tcPr>
            <w:tcW w:w="68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0D3" w:rsidRPr="00B070D3" w:rsidRDefault="00B070D3" w:rsidP="00B070D3">
            <w:pPr>
              <w:rPr>
                <w:rFonts w:ascii="Century Gothic" w:hAnsi="Century Gothic"/>
                <w:sz w:val="16"/>
                <w:szCs w:val="16"/>
              </w:rPr>
            </w:pPr>
            <w:r w:rsidRPr="00B070D3">
              <w:rPr>
                <w:rFonts w:ascii="Century Gothic" w:hAnsi="Century Gothic"/>
                <w:sz w:val="16"/>
                <w:szCs w:val="16"/>
              </w:rPr>
              <w:t>(Es siempre pago en firme) Se aporta</w:t>
            </w:r>
            <w:r w:rsidRPr="00B070D3">
              <w:rPr>
                <w:rFonts w:ascii="Century Gothic" w:hAnsi="Century Gothic"/>
                <w:b/>
                <w:sz w:val="16"/>
                <w:szCs w:val="16"/>
              </w:rPr>
              <w:t xml:space="preserve"> Documento Contable ADO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u</w:t>
            </w:r>
            <w:r w:rsidRPr="00B070D3">
              <w:rPr>
                <w:rFonts w:ascii="Century Gothic" w:hAnsi="Century Gothic"/>
                <w:b/>
                <w:sz w:val="16"/>
                <w:szCs w:val="16"/>
              </w:rPr>
              <w:t xml:space="preserve"> Orden de Pago de Investigación con </w:t>
            </w:r>
            <w:r w:rsidRPr="00B070D3">
              <w:rPr>
                <w:rFonts w:ascii="Century Gothic" w:hAnsi="Century Gothic"/>
                <w:sz w:val="16"/>
                <w:szCs w:val="16"/>
              </w:rPr>
              <w:t xml:space="preserve">Boletín de Inscripción </w:t>
            </w:r>
          </w:p>
          <w:p w:rsidR="00B070D3" w:rsidRPr="00A90226" w:rsidRDefault="00B070D3" w:rsidP="001234D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070D3" w:rsidRPr="005A2517" w:rsidRDefault="005A2517" w:rsidP="005A2517">
      <w:pPr>
        <w:rPr>
          <w:rFonts w:ascii="Century Gothic" w:hAnsi="Century Gothic"/>
          <w:b/>
          <w:sz w:val="18"/>
          <w:szCs w:val="18"/>
        </w:rPr>
      </w:pPr>
      <w:r w:rsidRPr="005A2517">
        <w:rPr>
          <w:rFonts w:ascii="Century Gothic" w:hAnsi="Century Gothic"/>
          <w:b/>
          <w:sz w:val="18"/>
          <w:szCs w:val="18"/>
        </w:rPr>
        <w:t xml:space="preserve">En la Liquidación de Gastos se debe indicar si el viaje o el hotel se han gestionado por la Agencia de Viajes concertada y su importe. </w:t>
      </w:r>
      <w:r w:rsidR="00666491">
        <w:rPr>
          <w:rFonts w:ascii="Century Gothic" w:hAnsi="Century Gothic"/>
          <w:b/>
          <w:sz w:val="18"/>
          <w:szCs w:val="18"/>
        </w:rPr>
        <w:t xml:space="preserve">                  </w:t>
      </w:r>
      <w:r w:rsidR="00666491">
        <w:rPr>
          <w:rFonts w:ascii="Century Gothic" w:hAnsi="Century Gothic"/>
          <w:sz w:val="18"/>
          <w:szCs w:val="18"/>
        </w:rPr>
        <w:t>Diciembre 2013</w:t>
      </w:r>
    </w:p>
    <w:sectPr w:rsidR="00B070D3" w:rsidRPr="005A2517" w:rsidSect="00FC55FD"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anone Kaffeesatz Lt">
    <w:panose1 w:val="00000000000000000000"/>
    <w:charset w:val="00"/>
    <w:family w:val="modern"/>
    <w:notTrueType/>
    <w:pitch w:val="variable"/>
    <w:sig w:usb0="80000083" w:usb1="4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CE"/>
      </v:shape>
    </w:pict>
  </w:numPicBullet>
  <w:abstractNum w:abstractNumId="0">
    <w:nsid w:val="014A1A44"/>
    <w:multiLevelType w:val="hybridMultilevel"/>
    <w:tmpl w:val="936E482C"/>
    <w:lvl w:ilvl="0" w:tplc="FA1C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23E"/>
    <w:multiLevelType w:val="hybridMultilevel"/>
    <w:tmpl w:val="09124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2D10"/>
    <w:multiLevelType w:val="hybridMultilevel"/>
    <w:tmpl w:val="B71A01CC"/>
    <w:lvl w:ilvl="0" w:tplc="61824F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EE4"/>
    <w:multiLevelType w:val="hybridMultilevel"/>
    <w:tmpl w:val="F550B940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7519A"/>
    <w:multiLevelType w:val="hybridMultilevel"/>
    <w:tmpl w:val="72861B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313E"/>
    <w:multiLevelType w:val="hybridMultilevel"/>
    <w:tmpl w:val="A320A36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D36C1"/>
    <w:multiLevelType w:val="hybridMultilevel"/>
    <w:tmpl w:val="747E6C30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36FBD"/>
    <w:multiLevelType w:val="hybridMultilevel"/>
    <w:tmpl w:val="E86C1746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812AE"/>
    <w:multiLevelType w:val="hybridMultilevel"/>
    <w:tmpl w:val="919A4C04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F0A26"/>
    <w:multiLevelType w:val="hybridMultilevel"/>
    <w:tmpl w:val="B0DA4316"/>
    <w:lvl w:ilvl="0" w:tplc="20B2B31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F096B"/>
    <w:multiLevelType w:val="hybridMultilevel"/>
    <w:tmpl w:val="3CC47D68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B0B1A"/>
    <w:multiLevelType w:val="hybridMultilevel"/>
    <w:tmpl w:val="B01CB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54786"/>
    <w:multiLevelType w:val="hybridMultilevel"/>
    <w:tmpl w:val="E6307E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04419"/>
    <w:multiLevelType w:val="hybridMultilevel"/>
    <w:tmpl w:val="5F8AA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048A"/>
    <w:multiLevelType w:val="hybridMultilevel"/>
    <w:tmpl w:val="C69283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61B1"/>
    <w:multiLevelType w:val="hybridMultilevel"/>
    <w:tmpl w:val="E0F8094C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A03674"/>
    <w:multiLevelType w:val="hybridMultilevel"/>
    <w:tmpl w:val="8638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E78CF"/>
    <w:multiLevelType w:val="hybridMultilevel"/>
    <w:tmpl w:val="D1D42D9C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EE22F6"/>
    <w:multiLevelType w:val="hybridMultilevel"/>
    <w:tmpl w:val="CE4CC80A"/>
    <w:lvl w:ilvl="0" w:tplc="85347B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652B7"/>
    <w:multiLevelType w:val="hybridMultilevel"/>
    <w:tmpl w:val="EF9A7AE4"/>
    <w:lvl w:ilvl="0" w:tplc="85347B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97FFD"/>
    <w:multiLevelType w:val="hybridMultilevel"/>
    <w:tmpl w:val="A97EBDE4"/>
    <w:lvl w:ilvl="0" w:tplc="85347B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A4D6D"/>
    <w:multiLevelType w:val="hybridMultilevel"/>
    <w:tmpl w:val="2AA686B0"/>
    <w:lvl w:ilvl="0" w:tplc="0C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BA35D5"/>
    <w:multiLevelType w:val="hybridMultilevel"/>
    <w:tmpl w:val="D60C0F8E"/>
    <w:lvl w:ilvl="0" w:tplc="85347B72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0A6B25"/>
    <w:multiLevelType w:val="hybridMultilevel"/>
    <w:tmpl w:val="5E80D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172FF"/>
    <w:multiLevelType w:val="hybridMultilevel"/>
    <w:tmpl w:val="CCA8B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52A15"/>
    <w:multiLevelType w:val="hybridMultilevel"/>
    <w:tmpl w:val="67BAB996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BB2B18"/>
    <w:multiLevelType w:val="hybridMultilevel"/>
    <w:tmpl w:val="0528167E"/>
    <w:lvl w:ilvl="0" w:tplc="85347B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C454C"/>
    <w:multiLevelType w:val="hybridMultilevel"/>
    <w:tmpl w:val="D9AC1E70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534880"/>
    <w:multiLevelType w:val="hybridMultilevel"/>
    <w:tmpl w:val="42BA3C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44472"/>
    <w:multiLevelType w:val="hybridMultilevel"/>
    <w:tmpl w:val="0EEA866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6462E2"/>
    <w:multiLevelType w:val="hybridMultilevel"/>
    <w:tmpl w:val="653E5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27EDD"/>
    <w:multiLevelType w:val="hybridMultilevel"/>
    <w:tmpl w:val="62EA4B74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B9391B"/>
    <w:multiLevelType w:val="hybridMultilevel"/>
    <w:tmpl w:val="EBF26342"/>
    <w:lvl w:ilvl="0" w:tplc="85347B7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864A0E"/>
    <w:multiLevelType w:val="hybridMultilevel"/>
    <w:tmpl w:val="76120B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66F24"/>
    <w:multiLevelType w:val="hybridMultilevel"/>
    <w:tmpl w:val="0D304AB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216C6B"/>
    <w:multiLevelType w:val="hybridMultilevel"/>
    <w:tmpl w:val="31805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60F24"/>
    <w:multiLevelType w:val="hybridMultilevel"/>
    <w:tmpl w:val="387414DA"/>
    <w:lvl w:ilvl="0" w:tplc="3970EDB6">
      <w:start w:val="1"/>
      <w:numFmt w:val="bullet"/>
      <w:lvlText w:val="*"/>
      <w:lvlJc w:val="left"/>
      <w:pPr>
        <w:ind w:left="360" w:hanging="360"/>
      </w:pPr>
      <w:rPr>
        <w:rFonts w:ascii="Yanone Kaffeesatz Lt" w:hAnsi="Yanone Kaffeesatz L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DD4DB9"/>
    <w:multiLevelType w:val="hybridMultilevel"/>
    <w:tmpl w:val="E15C4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28A1"/>
    <w:multiLevelType w:val="hybridMultilevel"/>
    <w:tmpl w:val="EB9EA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30432"/>
    <w:multiLevelType w:val="hybridMultilevel"/>
    <w:tmpl w:val="12BADAAC"/>
    <w:lvl w:ilvl="0" w:tplc="FA1CB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B56C3"/>
    <w:multiLevelType w:val="hybridMultilevel"/>
    <w:tmpl w:val="87042A34"/>
    <w:lvl w:ilvl="0" w:tplc="85347B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3"/>
  </w:num>
  <w:num w:numId="4">
    <w:abstractNumId w:val="16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39"/>
  </w:num>
  <w:num w:numId="10">
    <w:abstractNumId w:val="1"/>
  </w:num>
  <w:num w:numId="11">
    <w:abstractNumId w:val="19"/>
  </w:num>
  <w:num w:numId="12">
    <w:abstractNumId w:val="37"/>
  </w:num>
  <w:num w:numId="13">
    <w:abstractNumId w:val="7"/>
  </w:num>
  <w:num w:numId="14">
    <w:abstractNumId w:val="38"/>
  </w:num>
  <w:num w:numId="15">
    <w:abstractNumId w:val="25"/>
  </w:num>
  <w:num w:numId="16">
    <w:abstractNumId w:val="15"/>
  </w:num>
  <w:num w:numId="17">
    <w:abstractNumId w:val="40"/>
  </w:num>
  <w:num w:numId="18">
    <w:abstractNumId w:val="22"/>
  </w:num>
  <w:num w:numId="19">
    <w:abstractNumId w:val="11"/>
  </w:num>
  <w:num w:numId="20">
    <w:abstractNumId w:val="24"/>
  </w:num>
  <w:num w:numId="21">
    <w:abstractNumId w:val="34"/>
  </w:num>
  <w:num w:numId="22">
    <w:abstractNumId w:val="28"/>
  </w:num>
  <w:num w:numId="23">
    <w:abstractNumId w:val="29"/>
  </w:num>
  <w:num w:numId="24">
    <w:abstractNumId w:val="6"/>
  </w:num>
  <w:num w:numId="25">
    <w:abstractNumId w:val="9"/>
  </w:num>
  <w:num w:numId="26">
    <w:abstractNumId w:val="31"/>
  </w:num>
  <w:num w:numId="27">
    <w:abstractNumId w:val="27"/>
  </w:num>
  <w:num w:numId="28">
    <w:abstractNumId w:val="36"/>
  </w:num>
  <w:num w:numId="29">
    <w:abstractNumId w:val="26"/>
  </w:num>
  <w:num w:numId="30">
    <w:abstractNumId w:val="32"/>
  </w:num>
  <w:num w:numId="31">
    <w:abstractNumId w:val="8"/>
  </w:num>
  <w:num w:numId="32">
    <w:abstractNumId w:val="4"/>
  </w:num>
  <w:num w:numId="33">
    <w:abstractNumId w:val="21"/>
  </w:num>
  <w:num w:numId="34">
    <w:abstractNumId w:val="12"/>
  </w:num>
  <w:num w:numId="35">
    <w:abstractNumId w:val="5"/>
  </w:num>
  <w:num w:numId="36">
    <w:abstractNumId w:val="14"/>
  </w:num>
  <w:num w:numId="37">
    <w:abstractNumId w:val="17"/>
  </w:num>
  <w:num w:numId="38">
    <w:abstractNumId w:val="33"/>
  </w:num>
  <w:num w:numId="39">
    <w:abstractNumId w:val="30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133"/>
    <w:rsid w:val="00005F25"/>
    <w:rsid w:val="0003511E"/>
    <w:rsid w:val="0003620C"/>
    <w:rsid w:val="0005542B"/>
    <w:rsid w:val="00057D3B"/>
    <w:rsid w:val="00064F81"/>
    <w:rsid w:val="000717FF"/>
    <w:rsid w:val="000957C1"/>
    <w:rsid w:val="000A2E93"/>
    <w:rsid w:val="000A6857"/>
    <w:rsid w:val="000A72D9"/>
    <w:rsid w:val="000E2295"/>
    <w:rsid w:val="001234DD"/>
    <w:rsid w:val="00133A21"/>
    <w:rsid w:val="00143109"/>
    <w:rsid w:val="0016148B"/>
    <w:rsid w:val="00161A2E"/>
    <w:rsid w:val="00165D09"/>
    <w:rsid w:val="00180929"/>
    <w:rsid w:val="00193368"/>
    <w:rsid w:val="001A056C"/>
    <w:rsid w:val="001A4FCC"/>
    <w:rsid w:val="001B162A"/>
    <w:rsid w:val="001E69C3"/>
    <w:rsid w:val="001F52FB"/>
    <w:rsid w:val="00224AA9"/>
    <w:rsid w:val="002307DE"/>
    <w:rsid w:val="00231103"/>
    <w:rsid w:val="002374E5"/>
    <w:rsid w:val="002508C8"/>
    <w:rsid w:val="002646F7"/>
    <w:rsid w:val="002705B3"/>
    <w:rsid w:val="00274A0E"/>
    <w:rsid w:val="00292E9B"/>
    <w:rsid w:val="002B16E7"/>
    <w:rsid w:val="002C3C9D"/>
    <w:rsid w:val="002E6A72"/>
    <w:rsid w:val="002F75C0"/>
    <w:rsid w:val="0030098F"/>
    <w:rsid w:val="0031272A"/>
    <w:rsid w:val="0032215F"/>
    <w:rsid w:val="00337080"/>
    <w:rsid w:val="00343AD5"/>
    <w:rsid w:val="00355CC8"/>
    <w:rsid w:val="003834F9"/>
    <w:rsid w:val="003D5026"/>
    <w:rsid w:val="003F4EE8"/>
    <w:rsid w:val="003F544C"/>
    <w:rsid w:val="004212CD"/>
    <w:rsid w:val="0043102D"/>
    <w:rsid w:val="00431E29"/>
    <w:rsid w:val="00441A49"/>
    <w:rsid w:val="00442453"/>
    <w:rsid w:val="004770E7"/>
    <w:rsid w:val="004833B3"/>
    <w:rsid w:val="004864F2"/>
    <w:rsid w:val="00494A7E"/>
    <w:rsid w:val="004B271D"/>
    <w:rsid w:val="004B2DC7"/>
    <w:rsid w:val="004D147D"/>
    <w:rsid w:val="004D3581"/>
    <w:rsid w:val="004E741E"/>
    <w:rsid w:val="004F2A4F"/>
    <w:rsid w:val="00505F6F"/>
    <w:rsid w:val="00530315"/>
    <w:rsid w:val="00540FC9"/>
    <w:rsid w:val="00551962"/>
    <w:rsid w:val="00592737"/>
    <w:rsid w:val="005A2517"/>
    <w:rsid w:val="005A2716"/>
    <w:rsid w:val="005A52E9"/>
    <w:rsid w:val="005B62C0"/>
    <w:rsid w:val="005C662C"/>
    <w:rsid w:val="005D268E"/>
    <w:rsid w:val="005E7E86"/>
    <w:rsid w:val="005F03BF"/>
    <w:rsid w:val="00612A49"/>
    <w:rsid w:val="00612C64"/>
    <w:rsid w:val="00616A6D"/>
    <w:rsid w:val="0063717D"/>
    <w:rsid w:val="006537F0"/>
    <w:rsid w:val="0065386D"/>
    <w:rsid w:val="00662F4A"/>
    <w:rsid w:val="00663CA8"/>
    <w:rsid w:val="00666491"/>
    <w:rsid w:val="00680C64"/>
    <w:rsid w:val="006865E4"/>
    <w:rsid w:val="006A0384"/>
    <w:rsid w:val="006A4880"/>
    <w:rsid w:val="006B64B4"/>
    <w:rsid w:val="006C172B"/>
    <w:rsid w:val="006C1ACA"/>
    <w:rsid w:val="006C658C"/>
    <w:rsid w:val="006F3907"/>
    <w:rsid w:val="006F4415"/>
    <w:rsid w:val="0070002C"/>
    <w:rsid w:val="007073B6"/>
    <w:rsid w:val="007075FD"/>
    <w:rsid w:val="007140BE"/>
    <w:rsid w:val="0071603B"/>
    <w:rsid w:val="00741B03"/>
    <w:rsid w:val="00771EEB"/>
    <w:rsid w:val="00785519"/>
    <w:rsid w:val="007B3803"/>
    <w:rsid w:val="007C60DD"/>
    <w:rsid w:val="007D15D9"/>
    <w:rsid w:val="007E1E1D"/>
    <w:rsid w:val="00805DFC"/>
    <w:rsid w:val="00837D33"/>
    <w:rsid w:val="00852E4F"/>
    <w:rsid w:val="00870A30"/>
    <w:rsid w:val="00882A14"/>
    <w:rsid w:val="00895397"/>
    <w:rsid w:val="008B3BAA"/>
    <w:rsid w:val="008B70EE"/>
    <w:rsid w:val="008C2133"/>
    <w:rsid w:val="0093184A"/>
    <w:rsid w:val="00946F30"/>
    <w:rsid w:val="009601BC"/>
    <w:rsid w:val="00980C20"/>
    <w:rsid w:val="00981AE9"/>
    <w:rsid w:val="009D2BE6"/>
    <w:rsid w:val="009D7446"/>
    <w:rsid w:val="009D7718"/>
    <w:rsid w:val="009E2204"/>
    <w:rsid w:val="009F3684"/>
    <w:rsid w:val="009F5A6A"/>
    <w:rsid w:val="00A1117D"/>
    <w:rsid w:val="00A248A0"/>
    <w:rsid w:val="00A33606"/>
    <w:rsid w:val="00A56C3D"/>
    <w:rsid w:val="00A858B8"/>
    <w:rsid w:val="00A90226"/>
    <w:rsid w:val="00A97ED3"/>
    <w:rsid w:val="00AB448E"/>
    <w:rsid w:val="00AB4A2F"/>
    <w:rsid w:val="00B05717"/>
    <w:rsid w:val="00B070D3"/>
    <w:rsid w:val="00B333AA"/>
    <w:rsid w:val="00B42D54"/>
    <w:rsid w:val="00B5026E"/>
    <w:rsid w:val="00B54FDB"/>
    <w:rsid w:val="00B567D4"/>
    <w:rsid w:val="00B6433C"/>
    <w:rsid w:val="00B67D9D"/>
    <w:rsid w:val="00B71512"/>
    <w:rsid w:val="00B73F14"/>
    <w:rsid w:val="00B92155"/>
    <w:rsid w:val="00B97F04"/>
    <w:rsid w:val="00BB2E30"/>
    <w:rsid w:val="00BB685B"/>
    <w:rsid w:val="00BC08DD"/>
    <w:rsid w:val="00BC666E"/>
    <w:rsid w:val="00BC75EA"/>
    <w:rsid w:val="00BE3D20"/>
    <w:rsid w:val="00BE7252"/>
    <w:rsid w:val="00C22371"/>
    <w:rsid w:val="00C223FC"/>
    <w:rsid w:val="00C316C0"/>
    <w:rsid w:val="00C4472F"/>
    <w:rsid w:val="00C57A91"/>
    <w:rsid w:val="00C74378"/>
    <w:rsid w:val="00C87DE2"/>
    <w:rsid w:val="00CC6057"/>
    <w:rsid w:val="00CE0F12"/>
    <w:rsid w:val="00CE4B6E"/>
    <w:rsid w:val="00D00806"/>
    <w:rsid w:val="00D02611"/>
    <w:rsid w:val="00D10B5F"/>
    <w:rsid w:val="00D15AA9"/>
    <w:rsid w:val="00D3028E"/>
    <w:rsid w:val="00D76AA8"/>
    <w:rsid w:val="00D8215B"/>
    <w:rsid w:val="00D8666C"/>
    <w:rsid w:val="00DA6913"/>
    <w:rsid w:val="00DB739B"/>
    <w:rsid w:val="00DD4C7B"/>
    <w:rsid w:val="00DE691F"/>
    <w:rsid w:val="00DF2D60"/>
    <w:rsid w:val="00E020C3"/>
    <w:rsid w:val="00E2685D"/>
    <w:rsid w:val="00E376FC"/>
    <w:rsid w:val="00E44457"/>
    <w:rsid w:val="00E62411"/>
    <w:rsid w:val="00E77BFA"/>
    <w:rsid w:val="00E91A5E"/>
    <w:rsid w:val="00EA7063"/>
    <w:rsid w:val="00F070A7"/>
    <w:rsid w:val="00F479B9"/>
    <w:rsid w:val="00F507B6"/>
    <w:rsid w:val="00F61A1F"/>
    <w:rsid w:val="00F642D5"/>
    <w:rsid w:val="00F70976"/>
    <w:rsid w:val="00F80981"/>
    <w:rsid w:val="00F860CA"/>
    <w:rsid w:val="00F90681"/>
    <w:rsid w:val="00FC2C20"/>
    <w:rsid w:val="00FC55FD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08BE-DDE0-41FE-A246-04262B3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Hernández, Isabel</dc:creator>
  <cp:lastModifiedBy>Señas Gómez, Pilar</cp:lastModifiedBy>
  <cp:revision>3</cp:revision>
  <cp:lastPrinted>2013-11-18T08:48:00Z</cp:lastPrinted>
  <dcterms:created xsi:type="dcterms:W3CDTF">2016-06-29T11:33:00Z</dcterms:created>
  <dcterms:modified xsi:type="dcterms:W3CDTF">2016-09-26T10:43:00Z</dcterms:modified>
</cp:coreProperties>
</file>