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8E" w:rsidRDefault="0093504C">
      <w:pPr>
        <w:widowControl w:val="0"/>
        <w:pBdr>
          <w:top w:val="nil"/>
          <w:left w:val="nil"/>
          <w:bottom w:val="nil"/>
          <w:right w:val="nil"/>
          <w:between w:val="nil"/>
        </w:pBdr>
        <w:spacing w:line="240" w:lineRule="auto"/>
        <w:ind w:left="0" w:right="-352" w:hanging="2"/>
        <w:jc w:val="both"/>
        <w:rPr>
          <w:rFonts w:ascii="Verdana" w:eastAsia="Verdana" w:hAnsi="Verdana" w:cs="Verdana"/>
          <w:i/>
          <w:color w:val="000000"/>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5">
        <w:r>
          <w:rPr>
            <w:rFonts w:ascii="Verdana" w:eastAsia="Verdana" w:hAnsi="Verdana" w:cs="Verdana"/>
            <w:i/>
            <w:color w:val="1155CC"/>
            <w:sz w:val="16"/>
            <w:szCs w:val="16"/>
            <w:u w:val="single"/>
          </w:rPr>
          <w:t>mne@uc3m.es</w:t>
        </w:r>
      </w:hyperlink>
    </w:p>
    <w:p w:rsidR="005D458E" w:rsidRDefault="005D458E">
      <w:pPr>
        <w:widowControl w:val="0"/>
        <w:pBdr>
          <w:top w:val="nil"/>
          <w:left w:val="nil"/>
          <w:bottom w:val="nil"/>
          <w:right w:val="nil"/>
          <w:between w:val="nil"/>
        </w:pBdr>
        <w:spacing w:line="240" w:lineRule="auto"/>
        <w:ind w:left="0" w:right="-352" w:hanging="2"/>
        <w:jc w:val="both"/>
        <w:rPr>
          <w:rFonts w:ascii="Verdana" w:eastAsia="Verdana" w:hAnsi="Verdana" w:cs="Verdana"/>
          <w:i/>
          <w:sz w:val="16"/>
          <w:szCs w:val="16"/>
        </w:rPr>
      </w:pPr>
    </w:p>
    <w:p w:rsidR="005D458E" w:rsidRDefault="0093504C" w:rsidP="005B1C49">
      <w:pPr>
        <w:widowControl w:val="0"/>
        <w:pBdr>
          <w:top w:val="nil"/>
          <w:left w:val="nil"/>
          <w:bottom w:val="nil"/>
          <w:right w:val="nil"/>
          <w:between w:val="nil"/>
        </w:pBdr>
        <w:tabs>
          <w:tab w:val="left" w:pos="7584"/>
          <w:tab w:val="left" w:pos="8148"/>
        </w:tabs>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UNIVERSITY OF SEOUL</w:t>
      </w:r>
      <w:r w:rsidR="00871E8D">
        <w:rPr>
          <w:rFonts w:ascii="Verdana" w:eastAsia="Verdana" w:hAnsi="Verdana" w:cs="Verdana"/>
          <w:b/>
          <w:color w:val="000000"/>
          <w:sz w:val="26"/>
          <w:szCs w:val="26"/>
        </w:rPr>
        <w:tab/>
      </w:r>
      <w:r w:rsidR="005B1C49">
        <w:rPr>
          <w:rFonts w:ascii="Verdana" w:eastAsia="Verdana" w:hAnsi="Verdana" w:cs="Verdana"/>
          <w:b/>
          <w:color w:val="000000"/>
          <w:sz w:val="26"/>
          <w:szCs w:val="26"/>
        </w:rPr>
        <w:tab/>
      </w:r>
    </w:p>
    <w:p w:rsidR="005D458E" w:rsidRDefault="005B1C49" w:rsidP="00871E8D">
      <w:pPr>
        <w:widowControl w:val="0"/>
        <w:pBdr>
          <w:top w:val="nil"/>
          <w:left w:val="nil"/>
          <w:bottom w:val="nil"/>
          <w:right w:val="nil"/>
          <w:between w:val="nil"/>
        </w:pBdr>
        <w:spacing w:line="240" w:lineRule="auto"/>
        <w:ind w:left="1" w:hanging="3"/>
        <w:rPr>
          <w:rFonts w:ascii="Verdana" w:eastAsia="Verdana" w:hAnsi="Verdana" w:cs="Verdana"/>
          <w:color w:val="000000"/>
          <w:sz w:val="21"/>
          <w:szCs w:val="21"/>
        </w:rPr>
      </w:pPr>
      <w:r>
        <w:rPr>
          <w:rFonts w:ascii="Verdana" w:eastAsia="Verdana" w:hAnsi="Verdana" w:cs="Verdana"/>
          <w:b/>
          <w:noProof/>
          <w:color w:val="000000"/>
          <w:sz w:val="26"/>
          <w:szCs w:val="26"/>
        </w:rPr>
        <w:drawing>
          <wp:anchor distT="0" distB="0" distL="114300" distR="114300" simplePos="0" relativeHeight="251658240" behindDoc="0" locked="0" layoutInCell="1" allowOverlap="1">
            <wp:simplePos x="0" y="0"/>
            <wp:positionH relativeFrom="column">
              <wp:posOffset>4255770</wp:posOffset>
            </wp:positionH>
            <wp:positionV relativeFrom="paragraph">
              <wp:posOffset>7620</wp:posOffset>
            </wp:positionV>
            <wp:extent cx="1966595" cy="5715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966595" cy="571500"/>
                    </a:xfrm>
                    <a:prstGeom prst="rect">
                      <a:avLst/>
                    </a:prstGeom>
                  </pic:spPr>
                </pic:pic>
              </a:graphicData>
            </a:graphic>
            <wp14:sizeRelH relativeFrom="margin">
              <wp14:pctWidth>0</wp14:pctWidth>
            </wp14:sizeRelH>
            <wp14:sizeRelV relativeFrom="margin">
              <wp14:pctHeight>0</wp14:pctHeight>
            </wp14:sizeRelV>
          </wp:anchor>
        </w:drawing>
      </w:r>
      <w:r w:rsidR="0093504C">
        <w:rPr>
          <w:rFonts w:ascii="Verdana" w:eastAsia="Verdana" w:hAnsi="Verdana" w:cs="Verdana"/>
          <w:b/>
          <w:color w:val="000000"/>
          <w:sz w:val="26"/>
          <w:szCs w:val="26"/>
        </w:rPr>
        <w:t>Seúl, Corea del Sur</w:t>
      </w:r>
      <w:r w:rsidR="0093504C">
        <w:rPr>
          <w:rFonts w:ascii="Verdana" w:eastAsia="Verdana" w:hAnsi="Verdana" w:cs="Verdana"/>
          <w:color w:val="000000"/>
          <w:sz w:val="21"/>
          <w:szCs w:val="21"/>
        </w:rPr>
        <w:t xml:space="preserve"> </w:t>
      </w:r>
    </w:p>
    <w:p w:rsidR="005D458E" w:rsidRPr="00871E8D" w:rsidRDefault="00871E8D" w:rsidP="00871E8D">
      <w:pPr>
        <w:widowControl w:val="0"/>
        <w:pBdr>
          <w:top w:val="nil"/>
          <w:left w:val="nil"/>
          <w:bottom w:val="nil"/>
          <w:right w:val="nil"/>
          <w:between w:val="nil"/>
        </w:pBdr>
        <w:tabs>
          <w:tab w:val="left" w:pos="8160"/>
        </w:tabs>
        <w:spacing w:line="240" w:lineRule="auto"/>
        <w:ind w:left="0" w:hanging="2"/>
        <w:rPr>
          <w:rFonts w:ascii="Verdana" w:eastAsia="Verdana" w:hAnsi="Verdana" w:cs="Verdana"/>
          <w:color w:val="000000"/>
          <w:sz w:val="21"/>
          <w:szCs w:val="21"/>
        </w:rPr>
      </w:pPr>
      <w:r>
        <w:rPr>
          <w:rFonts w:ascii="Verdana" w:eastAsia="Verdana" w:hAnsi="Verdana" w:cs="Verdana"/>
          <w:color w:val="000000"/>
          <w:sz w:val="21"/>
          <w:szCs w:val="21"/>
        </w:rPr>
        <w:tab/>
      </w:r>
      <w:r>
        <w:rPr>
          <w:rFonts w:ascii="Verdana" w:eastAsia="Verdana" w:hAnsi="Verdana" w:cs="Verdana"/>
          <w:color w:val="000000"/>
          <w:sz w:val="21"/>
          <w:szCs w:val="21"/>
        </w:rPr>
        <w:tab/>
      </w:r>
    </w:p>
    <w:p w:rsidR="005D458E" w:rsidRDefault="00871E8D" w:rsidP="00871E8D">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 xml:space="preserve">  </w:t>
      </w:r>
      <w:r w:rsidR="0093504C">
        <w:rPr>
          <w:rFonts w:ascii="Verdana" w:eastAsia="Verdana" w:hAnsi="Verdana" w:cs="Verdana"/>
          <w:i/>
          <w:color w:val="000000"/>
          <w:sz w:val="18"/>
          <w:szCs w:val="18"/>
        </w:rPr>
        <w:t>Última actualización</w:t>
      </w:r>
      <w:r w:rsidR="0093504C">
        <w:rPr>
          <w:rFonts w:ascii="Verdana" w:eastAsia="Verdana" w:hAnsi="Verdana" w:cs="Verdana"/>
          <w:i/>
          <w:sz w:val="18"/>
          <w:szCs w:val="18"/>
        </w:rPr>
        <w:t xml:space="preserve">: </w:t>
      </w:r>
      <w:r>
        <w:rPr>
          <w:rFonts w:ascii="Verdana" w:eastAsia="Verdana" w:hAnsi="Verdana" w:cs="Verdana"/>
          <w:i/>
          <w:sz w:val="18"/>
          <w:szCs w:val="18"/>
        </w:rPr>
        <w:t>Julio 2022</w:t>
      </w:r>
    </w:p>
    <w:tbl>
      <w:tblPr>
        <w:tblStyle w:val="a"/>
        <w:tblW w:w="1002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527"/>
      </w:tblGrid>
      <w:tr w:rsidR="005D458E" w:rsidTr="00971287">
        <w:trPr>
          <w:trHeight w:val="1375"/>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de Seúl es una universidad pública fundada en 19</w:t>
            </w:r>
            <w:r w:rsidR="005B1C49">
              <w:rPr>
                <w:rFonts w:ascii="Verdana" w:eastAsia="Verdana" w:hAnsi="Verdana" w:cs="Verdana"/>
                <w:sz w:val="20"/>
                <w:szCs w:val="20"/>
              </w:rPr>
              <w:t>18</w:t>
            </w:r>
            <w:r w:rsidR="00971287">
              <w:rPr>
                <w:rFonts w:ascii="Verdana" w:eastAsia="Verdana" w:hAnsi="Verdana" w:cs="Verdana"/>
                <w:sz w:val="20"/>
                <w:szCs w:val="20"/>
              </w:rPr>
              <w:t>. Se sitúa en</w:t>
            </w:r>
            <w:r>
              <w:rPr>
                <w:rFonts w:ascii="Verdana" w:eastAsia="Verdana" w:hAnsi="Verdana" w:cs="Verdana"/>
                <w:sz w:val="20"/>
                <w:szCs w:val="20"/>
              </w:rPr>
              <w:t xml:space="preserve"> </w:t>
            </w:r>
            <w:r w:rsidR="00971287">
              <w:rPr>
                <w:rFonts w:ascii="Verdana" w:eastAsia="Verdana" w:hAnsi="Verdana" w:cs="Verdana"/>
                <w:sz w:val="20"/>
                <w:szCs w:val="20"/>
              </w:rPr>
              <w:t xml:space="preserve">la </w:t>
            </w:r>
            <w:r>
              <w:rPr>
                <w:rFonts w:ascii="Verdana" w:eastAsia="Verdana" w:hAnsi="Verdana" w:cs="Verdana"/>
                <w:sz w:val="20"/>
                <w:szCs w:val="20"/>
              </w:rPr>
              <w:t>capital de Corea del Sur</w:t>
            </w:r>
            <w:r w:rsidR="00971287">
              <w:rPr>
                <w:rFonts w:ascii="Verdana" w:eastAsia="Verdana" w:hAnsi="Verdana" w:cs="Verdana"/>
                <w:sz w:val="20"/>
                <w:szCs w:val="20"/>
              </w:rPr>
              <w:t xml:space="preserve"> y</w:t>
            </w:r>
            <w:r>
              <w:rPr>
                <w:rFonts w:ascii="Verdana" w:eastAsia="Verdana" w:hAnsi="Verdana" w:cs="Verdana"/>
                <w:sz w:val="20"/>
                <w:szCs w:val="20"/>
              </w:rPr>
              <w:t xml:space="preserve"> está considerada una de las mejores universidades de Corea, con especial énfasis en Ciencias Sociales. Actualmente tiene más de </w:t>
            </w:r>
            <w:r w:rsidR="005B1C49">
              <w:rPr>
                <w:rFonts w:ascii="Verdana" w:eastAsia="Verdana" w:hAnsi="Verdana" w:cs="Verdana"/>
                <w:sz w:val="20"/>
                <w:szCs w:val="20"/>
              </w:rPr>
              <w:t>15</w:t>
            </w:r>
            <w:r>
              <w:rPr>
                <w:rFonts w:ascii="Verdana" w:eastAsia="Verdana" w:hAnsi="Verdana" w:cs="Verdana"/>
                <w:sz w:val="20"/>
                <w:szCs w:val="20"/>
              </w:rPr>
              <w:t xml:space="preserve">.000 estudiantes repartidos en sus ocho facultades. </w:t>
            </w:r>
            <w:r w:rsidR="00971287">
              <w:rPr>
                <w:rFonts w:ascii="Verdana" w:eastAsia="Verdana" w:hAnsi="Verdana" w:cs="Verdana"/>
                <w:sz w:val="20"/>
                <w:szCs w:val="20"/>
              </w:rPr>
              <w:t xml:space="preserve"> </w:t>
            </w:r>
          </w:p>
        </w:tc>
      </w:tr>
      <w:tr w:rsidR="005D458E" w:rsidTr="00971287">
        <w:trPr>
          <w:trHeight w:val="519"/>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527" w:type="dxa"/>
            <w:tcBorders>
              <w:top w:val="single" w:sz="4" w:space="0" w:color="auto"/>
              <w:left w:val="single" w:sz="4" w:space="0" w:color="auto"/>
              <w:bottom w:val="single" w:sz="4" w:space="0" w:color="auto"/>
              <w:right w:val="single" w:sz="4" w:space="0" w:color="auto"/>
            </w:tcBorders>
          </w:tcPr>
          <w:p w:rsidR="005D458E" w:rsidRPr="00971287" w:rsidRDefault="00250A6F">
            <w:pPr>
              <w:spacing w:before="120" w:after="120"/>
              <w:ind w:left="0" w:hanging="2"/>
              <w:jc w:val="both"/>
              <w:rPr>
                <w:rFonts w:ascii="Verdana" w:eastAsia="Verdana" w:hAnsi="Verdana" w:cs="Verdana"/>
                <w:sz w:val="20"/>
                <w:szCs w:val="20"/>
              </w:rPr>
            </w:pPr>
            <w:hyperlink r:id="rId7" w:history="1">
              <w:r w:rsidR="005B1C49" w:rsidRPr="0068326B">
                <w:rPr>
                  <w:rStyle w:val="Hipervnculo"/>
                  <w:rFonts w:ascii="Verdana" w:hAnsi="Verdana"/>
                  <w:sz w:val="20"/>
                  <w:szCs w:val="20"/>
                </w:rPr>
                <w:t>https://english.uos.ac.kr/en/main.do?epTicket=LOG</w:t>
              </w:r>
            </w:hyperlink>
            <w:r w:rsidR="005B1C49">
              <w:rPr>
                <w:rFonts w:ascii="Verdana" w:hAnsi="Verdana"/>
                <w:sz w:val="20"/>
                <w:szCs w:val="20"/>
              </w:rPr>
              <w:t xml:space="preserve"> </w:t>
            </w:r>
          </w:p>
        </w:tc>
      </w:tr>
      <w:tr w:rsidR="005D458E" w:rsidTr="00971287">
        <w:trPr>
          <w:trHeight w:val="869"/>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527" w:type="dxa"/>
            <w:tcBorders>
              <w:top w:val="single" w:sz="4" w:space="0" w:color="auto"/>
              <w:left w:val="single" w:sz="4" w:space="0" w:color="auto"/>
              <w:bottom w:val="single" w:sz="4" w:space="0" w:color="auto"/>
              <w:right w:val="single" w:sz="4" w:space="0" w:color="auto"/>
            </w:tcBorders>
          </w:tcPr>
          <w:p w:rsidR="005B1C49" w:rsidRDefault="00250A6F" w:rsidP="005B1C49">
            <w:pPr>
              <w:spacing w:before="120" w:after="120"/>
              <w:ind w:leftChars="0" w:left="0" w:firstLineChars="0" w:firstLine="0"/>
              <w:jc w:val="both"/>
              <w:rPr>
                <w:rFonts w:ascii="Verdana" w:eastAsia="Verdana" w:hAnsi="Verdana" w:cs="Verdana"/>
                <w:sz w:val="20"/>
                <w:szCs w:val="20"/>
              </w:rPr>
            </w:pPr>
            <w:hyperlink r:id="rId8" w:history="1">
              <w:r w:rsidR="005B1C49" w:rsidRPr="0068326B">
                <w:rPr>
                  <w:rStyle w:val="Hipervnculo"/>
                  <w:rFonts w:ascii="Verdana" w:eastAsia="Verdana" w:hAnsi="Verdana" w:cs="Verdana"/>
                  <w:sz w:val="20"/>
                  <w:szCs w:val="20"/>
                </w:rPr>
                <w:t>https://global.uos.ac.kr/iice/main.do?epTicket=LOG</w:t>
              </w:r>
            </w:hyperlink>
            <w:r w:rsidR="005B1C49">
              <w:rPr>
                <w:rFonts w:ascii="Verdana" w:eastAsia="Verdana" w:hAnsi="Verdana" w:cs="Verdana"/>
                <w:sz w:val="20"/>
                <w:szCs w:val="20"/>
              </w:rPr>
              <w:t xml:space="preserve"> </w:t>
            </w:r>
            <w:r w:rsidR="007C4B38">
              <w:rPr>
                <w:rFonts w:ascii="Verdana" w:eastAsia="Verdana" w:hAnsi="Verdana" w:cs="Verdana"/>
                <w:sz w:val="20"/>
                <w:szCs w:val="20"/>
              </w:rPr>
              <w:t xml:space="preserve"> </w:t>
            </w:r>
          </w:p>
          <w:p w:rsidR="007C4B38" w:rsidRPr="005B1C49" w:rsidRDefault="007C4B38" w:rsidP="005B1C49">
            <w:pPr>
              <w:ind w:leftChars="0" w:left="0" w:firstLineChars="0" w:firstLine="0"/>
              <w:rPr>
                <w:rFonts w:ascii="Verdana" w:eastAsia="Verdana" w:hAnsi="Verdana" w:cs="Verdana"/>
                <w:sz w:val="20"/>
                <w:szCs w:val="20"/>
              </w:rPr>
            </w:pPr>
          </w:p>
        </w:tc>
      </w:tr>
      <w:tr w:rsidR="005D458E" w:rsidTr="00971287">
        <w:trPr>
          <w:trHeight w:val="1021"/>
        </w:trPr>
        <w:tc>
          <w:tcPr>
            <w:tcW w:w="2500" w:type="dxa"/>
            <w:tcBorders>
              <w:top w:val="single" w:sz="4" w:space="0" w:color="auto"/>
              <w:left w:val="single" w:sz="4" w:space="0" w:color="auto"/>
              <w:bottom w:val="single" w:sz="4" w:space="0" w:color="auto"/>
              <w:right w:val="single" w:sz="4" w:space="0" w:color="auto"/>
            </w:tcBorders>
          </w:tcPr>
          <w:p w:rsidR="005D458E" w:rsidRDefault="0093504C">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5D458E" w:rsidRDefault="005D458E" w:rsidP="00971287">
            <w:pPr>
              <w:widowControl w:val="0"/>
              <w:pBdr>
                <w:top w:val="nil"/>
                <w:left w:val="nil"/>
                <w:bottom w:val="nil"/>
                <w:right w:val="nil"/>
                <w:between w:val="nil"/>
              </w:pBdr>
              <w:spacing w:before="120" w:after="120" w:line="240" w:lineRule="auto"/>
              <w:ind w:leftChars="0" w:left="0" w:firstLineChars="0" w:firstLine="0"/>
              <w:jc w:val="both"/>
              <w:rPr>
                <w:rFonts w:ascii="Verdana" w:eastAsia="Verdana" w:hAnsi="Verdana" w:cs="Verdana"/>
                <w:color w:val="000000"/>
                <w:sz w:val="20"/>
                <w:szCs w:val="20"/>
              </w:rPr>
            </w:pPr>
          </w:p>
        </w:tc>
      </w:tr>
      <w:tr w:rsidR="005D458E" w:rsidTr="00971287">
        <w:trPr>
          <w:trHeight w:val="753"/>
        </w:trPr>
        <w:tc>
          <w:tcPr>
            <w:tcW w:w="2500" w:type="dxa"/>
            <w:tcBorders>
              <w:top w:val="single" w:sz="4" w:space="0" w:color="auto"/>
              <w:left w:val="single" w:sz="4" w:space="0" w:color="auto"/>
              <w:bottom w:val="single" w:sz="4" w:space="0" w:color="auto"/>
              <w:right w:val="single" w:sz="4" w:space="0" w:color="auto"/>
            </w:tcBorders>
          </w:tcPr>
          <w:p w:rsidR="005D458E" w:rsidRDefault="0093504C">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5D458E" w:rsidRDefault="005D458E">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5D458E" w:rsidTr="00971287">
        <w:trPr>
          <w:trHeight w:val="864"/>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Coreano e inglés. </w:t>
            </w:r>
          </w:p>
          <w:p w:rsidR="005D458E" w:rsidRDefault="0093504C">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5D458E" w:rsidRDefault="005D458E">
            <w:pPr>
              <w:spacing w:before="120" w:after="120"/>
              <w:ind w:left="0" w:hanging="2"/>
              <w:rPr>
                <w:rFonts w:ascii="Verdana" w:eastAsia="Verdana" w:hAnsi="Verdana" w:cs="Verdana"/>
                <w:sz w:val="20"/>
                <w:szCs w:val="20"/>
              </w:rPr>
            </w:pPr>
          </w:p>
        </w:tc>
      </w:tr>
      <w:tr w:rsidR="005D458E" w:rsidTr="00971287">
        <w:trPr>
          <w:trHeight w:val="1021"/>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El estudiante debe tener en cuenta que resulta de vital importancia respetar el proceso establecido por la universidad de destino para el envío de toda la documentación necesaria. El proceso de envío de la documentación a UOS es </w:t>
            </w:r>
            <w:r w:rsidRPr="00971287">
              <w:rPr>
                <w:rFonts w:ascii="Verdana" w:eastAsia="Verdana" w:hAnsi="Verdana" w:cs="Verdana"/>
                <w:i/>
                <w:sz w:val="20"/>
                <w:szCs w:val="20"/>
              </w:rPr>
              <w:t xml:space="preserve">online </w:t>
            </w:r>
            <w:r>
              <w:rPr>
                <w:rFonts w:ascii="Verdana" w:eastAsia="Verdana" w:hAnsi="Verdana" w:cs="Verdana"/>
                <w:sz w:val="20"/>
                <w:szCs w:val="20"/>
              </w:rPr>
              <w:t>y los plazos son:</w:t>
            </w:r>
          </w:p>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Primer semestre</w:t>
            </w:r>
            <w:r>
              <w:rPr>
                <w:rFonts w:ascii="Verdana" w:eastAsia="Verdana" w:hAnsi="Verdana" w:cs="Verdana"/>
                <w:sz w:val="20"/>
                <w:szCs w:val="20"/>
              </w:rPr>
              <w:t xml:space="preserve">: </w:t>
            </w:r>
            <w:r w:rsidR="002F2333">
              <w:rPr>
                <w:rFonts w:ascii="Verdana" w:eastAsia="Verdana" w:hAnsi="Verdana" w:cs="Verdana"/>
                <w:sz w:val="20"/>
                <w:szCs w:val="20"/>
              </w:rPr>
              <w:t>30</w:t>
            </w:r>
            <w:r>
              <w:rPr>
                <w:rFonts w:ascii="Verdana" w:eastAsia="Verdana" w:hAnsi="Verdana" w:cs="Verdana"/>
                <w:sz w:val="20"/>
                <w:szCs w:val="20"/>
              </w:rPr>
              <w:t xml:space="preserve"> de abril</w:t>
            </w:r>
          </w:p>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Segundo semestre</w:t>
            </w:r>
            <w:r>
              <w:rPr>
                <w:rFonts w:ascii="Verdana" w:eastAsia="Verdana" w:hAnsi="Verdana" w:cs="Verdana"/>
                <w:sz w:val="20"/>
                <w:szCs w:val="20"/>
              </w:rPr>
              <w:t xml:space="preserve">: </w:t>
            </w:r>
            <w:r w:rsidR="002F2333">
              <w:rPr>
                <w:rFonts w:ascii="Verdana" w:eastAsia="Verdana" w:hAnsi="Verdana" w:cs="Verdana"/>
                <w:sz w:val="20"/>
                <w:szCs w:val="20"/>
              </w:rPr>
              <w:t>31 de octubre</w:t>
            </w:r>
          </w:p>
          <w:p w:rsidR="005D458E" w:rsidRDefault="0093504C">
            <w:pPr>
              <w:spacing w:before="120" w:after="120"/>
              <w:ind w:left="0" w:hanging="2"/>
              <w:jc w:val="both"/>
              <w:rPr>
                <w:rFonts w:ascii="Verdana" w:eastAsia="Verdana" w:hAnsi="Verdana" w:cs="Verdana"/>
                <w:sz w:val="20"/>
                <w:szCs w:val="20"/>
                <w:u w:val="single"/>
              </w:rPr>
            </w:pPr>
            <w:r>
              <w:rPr>
                <w:rFonts w:ascii="Verdana" w:eastAsia="Verdana" w:hAnsi="Verdana" w:cs="Verdana"/>
                <w:sz w:val="20"/>
                <w:szCs w:val="20"/>
                <w:u w:val="single"/>
              </w:rPr>
              <w:t>Se recomienda al alumno realizar el envío de la documentación online lo antes posible en cuanto se abra el plazo.</w:t>
            </w:r>
          </w:p>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Estas fechas límite suelen cambiar cada curso académico por lo que se recomienda al alumno consultar las fechas límite concretas para el presente curso académico en la página web de la universidad:</w:t>
            </w:r>
          </w:p>
          <w:p w:rsidR="005D458E" w:rsidRPr="0093058E" w:rsidRDefault="00250A6F" w:rsidP="0093058E">
            <w:pPr>
              <w:spacing w:before="120" w:after="120"/>
              <w:ind w:left="0" w:hanging="2"/>
              <w:jc w:val="both"/>
              <w:rPr>
                <w:rFonts w:ascii="Verdana" w:eastAsia="Verdana" w:hAnsi="Verdana" w:cs="Verdana"/>
                <w:color w:val="0000FF"/>
                <w:sz w:val="20"/>
                <w:szCs w:val="20"/>
                <w:u w:val="single"/>
              </w:rPr>
            </w:pPr>
            <w:hyperlink r:id="rId9">
              <w:r w:rsidR="0093504C">
                <w:rPr>
                  <w:rFonts w:ascii="Verdana" w:eastAsia="Verdana" w:hAnsi="Verdana" w:cs="Verdana"/>
                  <w:color w:val="0000FF"/>
                  <w:sz w:val="20"/>
                  <w:szCs w:val="20"/>
                  <w:u w:val="single"/>
                </w:rPr>
                <w:t>http://iice.uos.ac.kr/iice/study/adUndergraduate.do</w:t>
              </w:r>
            </w:hyperlink>
          </w:p>
        </w:tc>
      </w:tr>
      <w:tr w:rsidR="005D458E" w:rsidTr="00971287">
        <w:trPr>
          <w:trHeight w:val="1021"/>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(Las fechas indicadas pueden variar de un año a otro):</w:t>
            </w:r>
          </w:p>
          <w:p w:rsidR="005D458E" w:rsidRDefault="0093504C">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agosto – diciembre</w:t>
            </w:r>
          </w:p>
          <w:p w:rsidR="005D458E" w:rsidRDefault="0093504C">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febrero – junio.</w:t>
            </w:r>
          </w:p>
          <w:p w:rsidR="005D458E" w:rsidRDefault="00250A6F">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0">
              <w:r w:rsidR="0093504C">
                <w:rPr>
                  <w:rFonts w:ascii="Verdana" w:eastAsia="Verdana" w:hAnsi="Verdana" w:cs="Verdana"/>
                  <w:color w:val="0000FF"/>
                  <w:sz w:val="20"/>
                  <w:szCs w:val="20"/>
                  <w:u w:val="single"/>
                </w:rPr>
                <w:t>http://iice.uos.ac.kr/iice/study/calendar.do</w:t>
              </w:r>
            </w:hyperlink>
          </w:p>
        </w:tc>
      </w:tr>
      <w:tr w:rsidR="005D458E" w:rsidTr="00971287">
        <w:trPr>
          <w:trHeight w:val="1021"/>
        </w:trPr>
        <w:tc>
          <w:tcPr>
            <w:tcW w:w="2500" w:type="dxa"/>
            <w:tcBorders>
              <w:top w:val="single" w:sz="4" w:space="0" w:color="auto"/>
              <w:left w:val="single" w:sz="4" w:space="0" w:color="auto"/>
              <w:bottom w:val="single" w:sz="4" w:space="0" w:color="auto"/>
              <w:right w:val="single" w:sz="4" w:space="0" w:color="auto"/>
            </w:tcBorders>
          </w:tcPr>
          <w:p w:rsidR="005D458E" w:rsidRDefault="0093504C">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La universidad ofrece un número limitado de asignaturas en inglés. </w:t>
            </w:r>
            <w:r>
              <w:rPr>
                <w:rFonts w:ascii="Verdana" w:eastAsia="Verdana" w:hAnsi="Verdana" w:cs="Verdana"/>
                <w:color w:val="000000"/>
                <w:sz w:val="20"/>
                <w:szCs w:val="20"/>
              </w:rPr>
              <w:t>Antes de solicitar la universidad se recomienda consultar la oferta de asignaturas impartidas en inglés a través del siguiente link y de la información disponible en la hoja informativa de la universidad:</w:t>
            </w:r>
          </w:p>
          <w:p w:rsidR="005D458E" w:rsidRDefault="002F233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1">
              <w:r w:rsidR="0093504C">
                <w:rPr>
                  <w:rFonts w:ascii="Verdana" w:eastAsia="Verdana" w:hAnsi="Verdana" w:cs="Verdana"/>
                  <w:color w:val="0000FF"/>
                  <w:sz w:val="20"/>
                  <w:szCs w:val="20"/>
                  <w:u w:val="single"/>
                </w:rPr>
                <w:t>http://iice.uos.ac.kr/iice/study/prEnglish.do</w:t>
              </w:r>
            </w:hyperlink>
          </w:p>
          <w:p w:rsidR="005D458E" w:rsidRDefault="0093504C">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Nº</w:t>
            </w:r>
            <w:proofErr w:type="spellEnd"/>
            <w:r>
              <w:rPr>
                <w:rFonts w:ascii="Verdana" w:eastAsia="Verdana" w:hAnsi="Verdana" w:cs="Verdana"/>
                <w:color w:val="000000"/>
                <w:sz w:val="20"/>
                <w:szCs w:val="20"/>
              </w:rPr>
              <w:t xml:space="preserve"> de créditos recomendados por semestre para los estudiantes de intercambio: de 12 a 20 (máx.) créditos (una asignatura semestral suele ser de 3 créditos. El número de créditos normalmente indica las horas de clase por semana). </w:t>
            </w:r>
          </w:p>
          <w:p w:rsidR="005D458E" w:rsidRDefault="0093504C">
            <w:pPr>
              <w:widowControl w:val="0"/>
              <w:pBdr>
                <w:top w:val="nil"/>
                <w:left w:val="nil"/>
                <w:bottom w:val="nil"/>
                <w:right w:val="nil"/>
                <w:between w:val="nil"/>
              </w:pBdr>
              <w:spacing w:before="12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La asistencia a clase es obligatoria en todas las universidades de Corea del Sur.</w:t>
            </w:r>
          </w:p>
        </w:tc>
      </w:tr>
      <w:tr w:rsidR="005D458E" w:rsidTr="00971287">
        <w:trPr>
          <w:trHeight w:val="549"/>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 Y COSTE DE VIDA</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ofrece alojamiento a los estudiante</w:t>
            </w:r>
            <w:r w:rsidR="00782386">
              <w:rPr>
                <w:rFonts w:ascii="Verdana" w:eastAsia="Verdana" w:hAnsi="Verdana" w:cs="Verdana"/>
                <w:sz w:val="20"/>
                <w:szCs w:val="20"/>
              </w:rPr>
              <w:t>s</w:t>
            </w:r>
            <w:r>
              <w:rPr>
                <w:rFonts w:ascii="Verdana" w:eastAsia="Verdana" w:hAnsi="Verdana" w:cs="Verdana"/>
                <w:sz w:val="20"/>
                <w:szCs w:val="20"/>
              </w:rPr>
              <w:t xml:space="preserve"> de intercambio en sus residencias (el alumno puede buscar también alojamiento fuera del campus bajo su propia responsabilidad)</w:t>
            </w:r>
            <w:r w:rsidR="005B1C49">
              <w:rPr>
                <w:rFonts w:ascii="Verdana" w:eastAsia="Verdana" w:hAnsi="Verdana" w:cs="Verdana"/>
                <w:sz w:val="20"/>
                <w:szCs w:val="20"/>
              </w:rPr>
              <w:t>. Más información en:</w:t>
            </w:r>
          </w:p>
          <w:p w:rsidR="005B1C49" w:rsidRDefault="00250A6F">
            <w:pPr>
              <w:spacing w:before="120" w:after="120"/>
              <w:ind w:left="0" w:hanging="2"/>
              <w:jc w:val="both"/>
              <w:rPr>
                <w:rFonts w:ascii="Verdana" w:eastAsia="Verdana" w:hAnsi="Verdana" w:cs="Verdana"/>
                <w:sz w:val="20"/>
                <w:szCs w:val="20"/>
              </w:rPr>
            </w:pPr>
            <w:hyperlink r:id="rId12" w:history="1">
              <w:r w:rsidR="005B1C49" w:rsidRPr="0068326B">
                <w:rPr>
                  <w:rStyle w:val="Hipervnculo"/>
                  <w:rFonts w:ascii="Verdana" w:eastAsia="Verdana" w:hAnsi="Verdana" w:cs="Verdana"/>
                  <w:sz w:val="20"/>
                  <w:szCs w:val="20"/>
                </w:rPr>
                <w:t>https://global.uos.ac.kr/iice/live/afArrival2.do?epTicket=LOG</w:t>
              </w:r>
            </w:hyperlink>
            <w:r w:rsidR="005B1C49">
              <w:rPr>
                <w:rFonts w:ascii="Verdana" w:eastAsia="Verdana" w:hAnsi="Verdana" w:cs="Verdana"/>
                <w:sz w:val="20"/>
                <w:szCs w:val="20"/>
              </w:rPr>
              <w:t xml:space="preserve"> </w:t>
            </w:r>
          </w:p>
          <w:p w:rsidR="005D458E" w:rsidRDefault="0093504C" w:rsidP="005B1C49">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La solicitud de alojamiento en residencia debe hacerse en el momento de realizar la solicitud de admisión </w:t>
            </w:r>
            <w:r w:rsidRPr="005B1C49">
              <w:rPr>
                <w:rFonts w:ascii="Verdana" w:eastAsia="Verdana" w:hAnsi="Verdana" w:cs="Verdana"/>
                <w:i/>
                <w:sz w:val="20"/>
                <w:szCs w:val="20"/>
              </w:rPr>
              <w:t>online</w:t>
            </w:r>
            <w:r>
              <w:rPr>
                <w:rFonts w:ascii="Verdana" w:eastAsia="Verdana" w:hAnsi="Verdana" w:cs="Verdana"/>
                <w:sz w:val="20"/>
                <w:szCs w:val="20"/>
              </w:rPr>
              <w:t xml:space="preserve">. El precio es de </w:t>
            </w:r>
            <w:r w:rsidR="005B1C49">
              <w:rPr>
                <w:rFonts w:ascii="Verdana" w:eastAsia="Verdana" w:hAnsi="Verdana" w:cs="Verdana"/>
                <w:sz w:val="20"/>
                <w:szCs w:val="20"/>
              </w:rPr>
              <w:t>1,0</w:t>
            </w:r>
            <w:r w:rsidR="00250A6F">
              <w:rPr>
                <w:rFonts w:ascii="Verdana" w:eastAsia="Verdana" w:hAnsi="Verdana" w:cs="Verdana"/>
                <w:sz w:val="20"/>
                <w:szCs w:val="20"/>
              </w:rPr>
              <w:t>56</w:t>
            </w:r>
            <w:r w:rsidR="005B1C49">
              <w:rPr>
                <w:rFonts w:ascii="Verdana" w:eastAsia="Verdana" w:hAnsi="Verdana" w:cs="Verdana"/>
                <w:sz w:val="20"/>
                <w:szCs w:val="20"/>
              </w:rPr>
              <w:t>,000KRW en International House para habitación individual y de 7</w:t>
            </w:r>
            <w:r w:rsidR="00250A6F">
              <w:rPr>
                <w:rFonts w:ascii="Verdana" w:eastAsia="Verdana" w:hAnsi="Verdana" w:cs="Verdana"/>
                <w:sz w:val="20"/>
                <w:szCs w:val="20"/>
              </w:rPr>
              <w:t>64</w:t>
            </w:r>
            <w:r w:rsidR="005B1C49">
              <w:rPr>
                <w:rFonts w:ascii="Verdana" w:eastAsia="Verdana" w:hAnsi="Verdana" w:cs="Verdana"/>
                <w:sz w:val="20"/>
                <w:szCs w:val="20"/>
              </w:rPr>
              <w:t xml:space="preserve">,000KRW en </w:t>
            </w:r>
            <w:proofErr w:type="spellStart"/>
            <w:r w:rsidR="005B1C49">
              <w:rPr>
                <w:rFonts w:ascii="Verdana" w:eastAsia="Verdana" w:hAnsi="Verdana" w:cs="Verdana"/>
                <w:sz w:val="20"/>
                <w:szCs w:val="20"/>
              </w:rPr>
              <w:t>Residence</w:t>
            </w:r>
            <w:proofErr w:type="spellEnd"/>
            <w:r w:rsidR="005B1C49">
              <w:rPr>
                <w:rFonts w:ascii="Verdana" w:eastAsia="Verdana" w:hAnsi="Verdana" w:cs="Verdana"/>
                <w:sz w:val="20"/>
                <w:szCs w:val="20"/>
              </w:rPr>
              <w:t xml:space="preserve"> Hall para habitación doble.</w:t>
            </w:r>
          </w:p>
        </w:tc>
      </w:tr>
      <w:tr w:rsidR="005D458E" w:rsidTr="00971287">
        <w:trPr>
          <w:trHeight w:val="635"/>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527"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Los estudiantes están obligados a contratar un seguro médico. Se recomienda contratarlo en su país de origen.  </w:t>
            </w:r>
          </w:p>
          <w:p w:rsidR="005B1C49" w:rsidRDefault="00250A6F">
            <w:pPr>
              <w:spacing w:before="120" w:after="120"/>
              <w:ind w:left="0" w:hanging="2"/>
              <w:jc w:val="both"/>
              <w:rPr>
                <w:rFonts w:ascii="Verdana" w:eastAsia="Verdana" w:hAnsi="Verdana" w:cs="Verdana"/>
                <w:sz w:val="20"/>
                <w:szCs w:val="20"/>
              </w:rPr>
            </w:pPr>
            <w:hyperlink r:id="rId13" w:history="1">
              <w:r w:rsidR="005B1C49" w:rsidRPr="0068326B">
                <w:rPr>
                  <w:rStyle w:val="Hipervnculo"/>
                  <w:rFonts w:ascii="Verdana" w:eastAsia="Verdana" w:hAnsi="Verdana" w:cs="Verdana"/>
                  <w:sz w:val="20"/>
                  <w:szCs w:val="20"/>
                </w:rPr>
                <w:t>https://www.uos.ac.kr/en/camp/campFa3.do?epTicket=LOG</w:t>
              </w:r>
            </w:hyperlink>
            <w:r w:rsidR="005B1C49">
              <w:rPr>
                <w:rFonts w:ascii="Verdana" w:eastAsia="Verdana" w:hAnsi="Verdana" w:cs="Verdana"/>
                <w:sz w:val="20"/>
                <w:szCs w:val="20"/>
              </w:rPr>
              <w:t xml:space="preserve"> </w:t>
            </w:r>
          </w:p>
        </w:tc>
      </w:tr>
      <w:tr w:rsidR="005D458E" w:rsidTr="00971287">
        <w:trPr>
          <w:trHeight w:val="407"/>
        </w:trPr>
        <w:tc>
          <w:tcPr>
            <w:tcW w:w="2500" w:type="dxa"/>
            <w:tcBorders>
              <w:top w:val="single" w:sz="4" w:space="0" w:color="auto"/>
              <w:left w:val="single" w:sz="4" w:space="0" w:color="auto"/>
              <w:bottom w:val="single" w:sz="4" w:space="0" w:color="auto"/>
              <w:right w:val="single" w:sz="4" w:space="0" w:color="auto"/>
            </w:tcBorders>
          </w:tcPr>
          <w:p w:rsidR="005D458E" w:rsidRDefault="0093504C">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527" w:type="dxa"/>
            <w:tcBorders>
              <w:top w:val="single" w:sz="4" w:space="0" w:color="auto"/>
              <w:left w:val="single" w:sz="4" w:space="0" w:color="auto"/>
              <w:bottom w:val="single" w:sz="4" w:space="0" w:color="auto"/>
              <w:right w:val="single" w:sz="4" w:space="0" w:color="auto"/>
            </w:tcBorders>
          </w:tcPr>
          <w:p w:rsidR="005D458E" w:rsidRDefault="00871E8D" w:rsidP="00871E8D">
            <w:pPr>
              <w:spacing w:before="120" w:after="120"/>
              <w:ind w:left="0" w:hanging="2"/>
              <w:jc w:val="both"/>
              <w:rPr>
                <w:rFonts w:ascii="Verdana" w:eastAsia="Verdana" w:hAnsi="Verdana" w:cs="Verdana"/>
                <w:sz w:val="20"/>
                <w:szCs w:val="20"/>
              </w:rPr>
            </w:pPr>
            <w:r>
              <w:rPr>
                <w:rFonts w:ascii="Verdana" w:eastAsia="Verdana" w:hAnsi="Verdana" w:cs="Verdana"/>
                <w:sz w:val="20"/>
                <w:szCs w:val="20"/>
              </w:rPr>
              <w:t>Aconsejamos</w:t>
            </w:r>
            <w:r w:rsidR="0093504C">
              <w:rPr>
                <w:rFonts w:ascii="Verdana" w:eastAsia="Verdana" w:hAnsi="Verdana" w:cs="Verdana"/>
                <w:sz w:val="20"/>
                <w:szCs w:val="20"/>
              </w:rPr>
              <w:t xml:space="preserve"> encarecidamente a los estudiantes consultar las recomendaciones de viaje que ofrece el Ministerio de Asuntos Exteriores y Cooperación</w:t>
            </w:r>
            <w:r>
              <w:rPr>
                <w:rFonts w:ascii="Verdana" w:eastAsia="Verdana" w:hAnsi="Verdana" w:cs="Verdana"/>
                <w:sz w:val="20"/>
                <w:szCs w:val="20"/>
              </w:rPr>
              <w:t xml:space="preserve">, </w:t>
            </w:r>
            <w:r w:rsidR="0093504C">
              <w:rPr>
                <w:rFonts w:ascii="Verdana" w:eastAsia="Verdana" w:hAnsi="Verdana" w:cs="Verdana"/>
                <w:sz w:val="20"/>
                <w:szCs w:val="20"/>
              </w:rPr>
              <w:t>así como para consultar los requisitos de viaje (visado).</w:t>
            </w:r>
          </w:p>
          <w:p w:rsidR="00871E8D" w:rsidRDefault="00250A6F" w:rsidP="00871E8D">
            <w:pPr>
              <w:spacing w:before="120" w:after="120"/>
              <w:ind w:left="0" w:hanging="2"/>
              <w:jc w:val="both"/>
              <w:rPr>
                <w:rFonts w:ascii="Verdana" w:eastAsia="Verdana" w:hAnsi="Verdana" w:cs="Verdana"/>
                <w:sz w:val="20"/>
                <w:szCs w:val="20"/>
              </w:rPr>
            </w:pPr>
            <w:hyperlink r:id="rId14" w:history="1">
              <w:r w:rsidR="00871E8D" w:rsidRPr="005E1DBB">
                <w:rPr>
                  <w:rStyle w:val="Hipervnculo"/>
                  <w:rFonts w:ascii="Verdana" w:eastAsia="Verdana" w:hAnsi="Verdana" w:cs="Verdana"/>
                  <w:sz w:val="20"/>
                  <w:szCs w:val="20"/>
                </w:rPr>
                <w:t>https://www.exteriores.gob.es/Embajadas/seul/es/ViajarA/Paginas/Recomendaciones-de-viaje.aspx</w:t>
              </w:r>
            </w:hyperlink>
            <w:r w:rsidR="00871E8D">
              <w:rPr>
                <w:rFonts w:ascii="Verdana" w:eastAsia="Verdana" w:hAnsi="Verdana" w:cs="Verdana"/>
                <w:sz w:val="20"/>
                <w:szCs w:val="20"/>
              </w:rPr>
              <w:t xml:space="preserve"> </w:t>
            </w:r>
          </w:p>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Se recomienda al alumno darse de alta en el registro de matrícula de la Embajada española en destino.</w:t>
            </w:r>
          </w:p>
          <w:p w:rsidR="00871E8D" w:rsidRDefault="00871E8D" w:rsidP="007C4B38">
            <w:pPr>
              <w:spacing w:before="120" w:after="120"/>
              <w:ind w:leftChars="0" w:left="0" w:firstLineChars="0" w:firstLine="0"/>
              <w:jc w:val="both"/>
              <w:rPr>
                <w:rFonts w:ascii="Verdana" w:eastAsia="Verdana" w:hAnsi="Verdana" w:cs="Verdana"/>
                <w:sz w:val="20"/>
                <w:szCs w:val="20"/>
              </w:rPr>
            </w:pPr>
          </w:p>
          <w:p w:rsidR="005D458E" w:rsidRDefault="0093504C">
            <w:pPr>
              <w:spacing w:before="120" w:after="120"/>
              <w:ind w:left="0" w:hanging="2"/>
              <w:jc w:val="both"/>
              <w:rPr>
                <w:rFonts w:ascii="Verdana" w:eastAsia="Verdana" w:hAnsi="Verdana" w:cs="Verdana"/>
                <w:sz w:val="20"/>
                <w:szCs w:val="20"/>
              </w:rPr>
            </w:pPr>
            <w:r>
              <w:rPr>
                <w:rFonts w:ascii="Verdana" w:eastAsia="Verdana" w:hAnsi="Verdana" w:cs="Verdana"/>
                <w:sz w:val="20"/>
                <w:szCs w:val="20"/>
              </w:rPr>
              <w:t>Pueden ser útiles los siguientes links:</w:t>
            </w:r>
          </w:p>
          <w:bookmarkStart w:id="0" w:name="_heading=h.gjdgxs" w:colFirst="0" w:colLast="0"/>
          <w:bookmarkEnd w:id="0"/>
          <w:p w:rsidR="005D458E" w:rsidRDefault="006C6590">
            <w:pPr>
              <w:spacing w:before="120" w:after="120"/>
              <w:ind w:left="0" w:hanging="2"/>
              <w:jc w:val="both"/>
              <w:rPr>
                <w:rFonts w:ascii="Verdana" w:eastAsia="Verdana" w:hAnsi="Verdana" w:cs="Verdana"/>
                <w:sz w:val="20"/>
                <w:szCs w:val="20"/>
              </w:rPr>
            </w:pPr>
            <w:r w:rsidRPr="006C6590">
              <w:rPr>
                <w:rFonts w:ascii="Verdana" w:hAnsi="Verdana"/>
                <w:sz w:val="20"/>
                <w:szCs w:val="20"/>
              </w:rPr>
              <w:fldChar w:fldCharType="begin"/>
            </w:r>
            <w:r w:rsidRPr="006C6590">
              <w:rPr>
                <w:rFonts w:ascii="Verdana" w:hAnsi="Verdana"/>
                <w:sz w:val="20"/>
                <w:szCs w:val="20"/>
              </w:rPr>
              <w:instrText xml:space="preserve"> HYPERLINK "https://www.studyinkorea.go.kr/es/main.do" </w:instrText>
            </w:r>
            <w:r w:rsidRPr="006C6590">
              <w:rPr>
                <w:rFonts w:ascii="Verdana" w:hAnsi="Verdana"/>
                <w:sz w:val="20"/>
                <w:szCs w:val="20"/>
              </w:rPr>
              <w:fldChar w:fldCharType="separate"/>
            </w:r>
            <w:r w:rsidRPr="006C6590">
              <w:rPr>
                <w:rStyle w:val="Hipervnculo"/>
                <w:rFonts w:ascii="Verdana" w:hAnsi="Verdana"/>
                <w:sz w:val="20"/>
                <w:szCs w:val="20"/>
              </w:rPr>
              <w:t>https://www.studyinkorea.go.kr/es/main.do</w:t>
            </w:r>
            <w:r w:rsidRPr="006C6590">
              <w:rPr>
                <w:rFonts w:ascii="Verdana" w:hAnsi="Verdana"/>
                <w:sz w:val="20"/>
                <w:szCs w:val="20"/>
              </w:rPr>
              <w:fldChar w:fldCharType="end"/>
            </w:r>
            <w:r w:rsidR="0093504C">
              <w:rPr>
                <w:sz w:val="20"/>
                <w:szCs w:val="20"/>
              </w:rPr>
              <w:t xml:space="preserve"> </w:t>
            </w:r>
            <w:r w:rsidR="0093504C">
              <w:rPr>
                <w:rFonts w:ascii="Verdana" w:eastAsia="Verdana" w:hAnsi="Verdana" w:cs="Verdana"/>
                <w:sz w:val="20"/>
                <w:szCs w:val="20"/>
              </w:rPr>
              <w:t>(</w:t>
            </w:r>
            <w:proofErr w:type="spellStart"/>
            <w:r w:rsidR="0093504C">
              <w:rPr>
                <w:rFonts w:ascii="Verdana" w:eastAsia="Verdana" w:hAnsi="Verdana" w:cs="Verdana"/>
                <w:sz w:val="20"/>
                <w:szCs w:val="20"/>
              </w:rPr>
              <w:t>The</w:t>
            </w:r>
            <w:proofErr w:type="spellEnd"/>
            <w:r w:rsidR="0093504C">
              <w:rPr>
                <w:rFonts w:ascii="Verdana" w:eastAsia="Verdana" w:hAnsi="Verdana" w:cs="Verdana"/>
                <w:sz w:val="20"/>
                <w:szCs w:val="20"/>
              </w:rPr>
              <w:t xml:space="preserve"> </w:t>
            </w:r>
            <w:proofErr w:type="spellStart"/>
            <w:r w:rsidR="0093504C">
              <w:rPr>
                <w:rFonts w:ascii="Verdana" w:eastAsia="Verdana" w:hAnsi="Verdana" w:cs="Verdana"/>
                <w:sz w:val="20"/>
                <w:szCs w:val="20"/>
              </w:rPr>
              <w:t>Guidebook</w:t>
            </w:r>
            <w:proofErr w:type="spellEnd"/>
            <w:r w:rsidR="0093504C">
              <w:rPr>
                <w:rFonts w:ascii="Verdana" w:eastAsia="Verdana" w:hAnsi="Verdana" w:cs="Verdana"/>
                <w:sz w:val="20"/>
                <w:szCs w:val="20"/>
              </w:rPr>
              <w:t xml:space="preserve"> </w:t>
            </w:r>
            <w:proofErr w:type="spellStart"/>
            <w:r w:rsidR="0093504C">
              <w:rPr>
                <w:rFonts w:ascii="Verdana" w:eastAsia="Verdana" w:hAnsi="Verdana" w:cs="Verdana"/>
                <w:sz w:val="20"/>
                <w:szCs w:val="20"/>
              </w:rPr>
              <w:t>for</w:t>
            </w:r>
            <w:proofErr w:type="spellEnd"/>
            <w:r w:rsidR="0093504C">
              <w:rPr>
                <w:rFonts w:ascii="Verdana" w:eastAsia="Verdana" w:hAnsi="Verdana" w:cs="Verdana"/>
                <w:sz w:val="20"/>
                <w:szCs w:val="20"/>
              </w:rPr>
              <w:t xml:space="preserve"> </w:t>
            </w:r>
            <w:proofErr w:type="spellStart"/>
            <w:r w:rsidR="0093504C">
              <w:rPr>
                <w:rFonts w:ascii="Verdana" w:eastAsia="Verdana" w:hAnsi="Verdana" w:cs="Verdana"/>
                <w:sz w:val="20"/>
                <w:szCs w:val="20"/>
              </w:rPr>
              <w:t>Foreign</w:t>
            </w:r>
            <w:proofErr w:type="spellEnd"/>
            <w:r w:rsidR="0093504C">
              <w:rPr>
                <w:rFonts w:ascii="Verdana" w:eastAsia="Verdana" w:hAnsi="Verdana" w:cs="Verdana"/>
                <w:sz w:val="20"/>
                <w:szCs w:val="20"/>
              </w:rPr>
              <w:t xml:space="preserve"> </w:t>
            </w:r>
            <w:proofErr w:type="spellStart"/>
            <w:r w:rsidR="0093504C">
              <w:rPr>
                <w:rFonts w:ascii="Verdana" w:eastAsia="Verdana" w:hAnsi="Verdana" w:cs="Verdana"/>
                <w:sz w:val="20"/>
                <w:szCs w:val="20"/>
              </w:rPr>
              <w:t>Students</w:t>
            </w:r>
            <w:proofErr w:type="spellEnd"/>
            <w:r w:rsidR="0093504C">
              <w:rPr>
                <w:rFonts w:ascii="Verdana" w:eastAsia="Verdana" w:hAnsi="Verdana" w:cs="Verdana"/>
                <w:sz w:val="20"/>
                <w:szCs w:val="20"/>
              </w:rPr>
              <w:t xml:space="preserve">)   </w:t>
            </w:r>
          </w:p>
          <w:p w:rsidR="005D458E" w:rsidRDefault="00250A6F">
            <w:pPr>
              <w:spacing w:before="120" w:after="120"/>
              <w:ind w:left="0" w:hanging="2"/>
              <w:jc w:val="both"/>
              <w:rPr>
                <w:color w:val="0000FF"/>
              </w:rPr>
            </w:pPr>
            <w:hyperlink r:id="rId15">
              <w:r w:rsidR="0093504C">
                <w:rPr>
                  <w:rFonts w:ascii="Verdana" w:eastAsia="Verdana" w:hAnsi="Verdana" w:cs="Verdana"/>
                  <w:color w:val="0000FF"/>
                  <w:sz w:val="20"/>
                  <w:szCs w:val="20"/>
                  <w:u w:val="single"/>
                </w:rPr>
                <w:t>http://www.visitkorea.or.kr</w:t>
              </w:r>
            </w:hyperlink>
            <w:r w:rsidR="0093504C">
              <w:rPr>
                <w:rFonts w:ascii="Verdana" w:eastAsia="Verdana" w:hAnsi="Verdana" w:cs="Verdana"/>
                <w:color w:val="0000FF"/>
                <w:sz w:val="20"/>
                <w:szCs w:val="20"/>
                <w:u w:val="single"/>
              </w:rPr>
              <w:t xml:space="preserve">  </w:t>
            </w:r>
          </w:p>
          <w:p w:rsidR="005D458E" w:rsidRDefault="00250A6F">
            <w:pPr>
              <w:spacing w:before="120" w:after="120"/>
              <w:ind w:left="0" w:hanging="2"/>
              <w:jc w:val="both"/>
              <w:rPr>
                <w:rFonts w:ascii="Verdana" w:eastAsia="Verdana" w:hAnsi="Verdana" w:cs="Verdana"/>
                <w:sz w:val="20"/>
                <w:szCs w:val="20"/>
              </w:rPr>
            </w:pPr>
            <w:hyperlink r:id="rId16" w:history="1">
              <w:r w:rsidR="006C6590" w:rsidRPr="005E1DBB">
                <w:rPr>
                  <w:rStyle w:val="Hipervnculo"/>
                  <w:rFonts w:ascii="Verdana" w:eastAsia="Verdana" w:hAnsi="Verdana" w:cs="Verdana"/>
                  <w:sz w:val="20"/>
                  <w:szCs w:val="20"/>
                </w:rPr>
                <w:t>http://www.niied.go.kr/eng/main.do</w:t>
              </w:r>
            </w:hyperlink>
            <w:r w:rsidR="006C6590">
              <w:rPr>
                <w:rFonts w:ascii="Verdana" w:eastAsia="Verdana" w:hAnsi="Verdana" w:cs="Verdana"/>
                <w:sz w:val="20"/>
                <w:szCs w:val="20"/>
              </w:rPr>
              <w:t xml:space="preserve"> </w:t>
            </w:r>
            <w:r w:rsidR="00782386">
              <w:rPr>
                <w:rFonts w:ascii="Verdana" w:eastAsia="Verdana" w:hAnsi="Verdana" w:cs="Verdana"/>
                <w:sz w:val="20"/>
                <w:szCs w:val="20"/>
              </w:rPr>
              <w:t>(</w:t>
            </w:r>
            <w:proofErr w:type="spellStart"/>
            <w:r w:rsidR="00782386">
              <w:rPr>
                <w:rFonts w:ascii="Verdana" w:eastAsia="Verdana" w:hAnsi="Verdana" w:cs="Verdana"/>
                <w:sz w:val="20"/>
                <w:szCs w:val="20"/>
              </w:rPr>
              <w:t>National</w:t>
            </w:r>
            <w:proofErr w:type="spellEnd"/>
            <w:r w:rsidR="00782386">
              <w:rPr>
                <w:rFonts w:ascii="Verdana" w:eastAsia="Verdana" w:hAnsi="Verdana" w:cs="Verdana"/>
                <w:sz w:val="20"/>
                <w:szCs w:val="20"/>
              </w:rPr>
              <w:t xml:space="preserve"> </w:t>
            </w:r>
            <w:proofErr w:type="spellStart"/>
            <w:r w:rsidR="00782386">
              <w:rPr>
                <w:rFonts w:ascii="Verdana" w:eastAsia="Verdana" w:hAnsi="Verdana" w:cs="Verdana"/>
                <w:sz w:val="20"/>
                <w:szCs w:val="20"/>
              </w:rPr>
              <w:t>Institute</w:t>
            </w:r>
            <w:proofErr w:type="spellEnd"/>
            <w:r w:rsidR="00782386">
              <w:rPr>
                <w:rFonts w:ascii="Verdana" w:eastAsia="Verdana" w:hAnsi="Verdana" w:cs="Verdana"/>
                <w:sz w:val="20"/>
                <w:szCs w:val="20"/>
              </w:rPr>
              <w:t xml:space="preserve"> </w:t>
            </w:r>
            <w:proofErr w:type="spellStart"/>
            <w:r w:rsidR="00782386">
              <w:rPr>
                <w:rFonts w:ascii="Verdana" w:eastAsia="Verdana" w:hAnsi="Verdana" w:cs="Verdana"/>
                <w:sz w:val="20"/>
                <w:szCs w:val="20"/>
              </w:rPr>
              <w:t>for</w:t>
            </w:r>
            <w:proofErr w:type="spellEnd"/>
            <w:r w:rsidR="00782386">
              <w:rPr>
                <w:rFonts w:ascii="Verdana" w:eastAsia="Verdana" w:hAnsi="Verdana" w:cs="Verdana"/>
                <w:sz w:val="20"/>
                <w:szCs w:val="20"/>
              </w:rPr>
              <w:t xml:space="preserve"> International </w:t>
            </w:r>
            <w:proofErr w:type="spellStart"/>
            <w:r w:rsidR="00782386">
              <w:rPr>
                <w:rFonts w:ascii="Verdana" w:eastAsia="Verdana" w:hAnsi="Verdana" w:cs="Verdana"/>
                <w:sz w:val="20"/>
                <w:szCs w:val="20"/>
              </w:rPr>
              <w:t>Education</w:t>
            </w:r>
            <w:proofErr w:type="spellEnd"/>
            <w:r w:rsidR="00782386">
              <w:rPr>
                <w:rFonts w:ascii="Verdana" w:eastAsia="Verdana" w:hAnsi="Verdana" w:cs="Verdana"/>
                <w:sz w:val="20"/>
                <w:szCs w:val="20"/>
              </w:rPr>
              <w:t xml:space="preserve">) </w:t>
            </w:r>
          </w:p>
        </w:tc>
      </w:tr>
    </w:tbl>
    <w:p w:rsidR="005D458E" w:rsidRDefault="005D458E" w:rsidP="00250A6F">
      <w:pPr>
        <w:ind w:leftChars="0" w:left="0" w:firstLineChars="0" w:firstLine="0"/>
        <w:jc w:val="both"/>
      </w:pPr>
      <w:bookmarkStart w:id="1" w:name="_GoBack"/>
      <w:bookmarkEnd w:id="1"/>
    </w:p>
    <w:sectPr w:rsidR="005D458E">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8E"/>
    <w:rsid w:val="00250A6F"/>
    <w:rsid w:val="002F2333"/>
    <w:rsid w:val="005A5B69"/>
    <w:rsid w:val="005B1C49"/>
    <w:rsid w:val="005D458E"/>
    <w:rsid w:val="006C6590"/>
    <w:rsid w:val="00782386"/>
    <w:rsid w:val="007C4B38"/>
    <w:rsid w:val="00871E8D"/>
    <w:rsid w:val="0093058E"/>
    <w:rsid w:val="0093504C"/>
    <w:rsid w:val="00971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68AC"/>
  <w15:docId w15:val="{A5AF7DB8-AD44-4F8E-A181-9C4ABC7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TextoindependienteCar">
    <w:name w:val="Texto independiente Car"/>
    <w:rPr>
      <w:rFonts w:ascii="Verdana" w:eastAsia="Verdana" w:hAnsi="Verdana"/>
      <w:w w:val="100"/>
      <w:position w:val="-1"/>
      <w:effect w:val="none"/>
      <w:vertAlign w:val="baseline"/>
      <w:cs w:val="0"/>
      <w:em w:val="none"/>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871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lobal.uos.ac.kr/iice/main.do?epTicket=LOG" TargetMode="External"/><Relationship Id="rId13" Type="http://schemas.openxmlformats.org/officeDocument/2006/relationships/hyperlink" Target="https://www.uos.ac.kr/en/camp/campFa3.do?epTicket=L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lish.uos.ac.kr/en/main.do?epTicket=LOG" TargetMode="External"/><Relationship Id="rId12" Type="http://schemas.openxmlformats.org/officeDocument/2006/relationships/hyperlink" Target="https://global.uos.ac.kr/iice/live/afArrival2.do?epTicket=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ied.go.kr/eng/main.d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ice.uos.ac.kr/iice/study/prEnglish.do" TargetMode="External"/><Relationship Id="rId5" Type="http://schemas.openxmlformats.org/officeDocument/2006/relationships/hyperlink" Target="mailto:mne@uc3m.es" TargetMode="External"/><Relationship Id="rId15" Type="http://schemas.openxmlformats.org/officeDocument/2006/relationships/hyperlink" Target="http://www.visitkorea.or.kr" TargetMode="External"/><Relationship Id="rId10" Type="http://schemas.openxmlformats.org/officeDocument/2006/relationships/hyperlink" Target="http://iice.uos.ac.kr/iice/study/calendar.do" TargetMode="External"/><Relationship Id="rId4" Type="http://schemas.openxmlformats.org/officeDocument/2006/relationships/webSettings" Target="webSettings.xml"/><Relationship Id="rId9" Type="http://schemas.openxmlformats.org/officeDocument/2006/relationships/hyperlink" Target="http://iice.uos.ac.kr/iice/study/adUndergraduate.do" TargetMode="External"/><Relationship Id="rId14" Type="http://schemas.openxmlformats.org/officeDocument/2006/relationships/hyperlink" Target="https://www.exteriores.gob.es/Embajadas/seul/es/ViajarA/Paginas/Recomendaciones-de-via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7owkR9w5ivZ5gA+k7Dd1yu87zw==">AMUW2mXxtDWG/A2Wc00QsQXSK8+UFvEILUTi+zpFJ++LNkWYu536ewkH/HytSNbWSi67q3fdoWlWNRrEPj1UUA+YRRbhzm95Ur4fcqyIKRY6ljhy8FCF6mO0omUArgV2h54ekOuGI92g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2023-04-21T12:32:00Z</dcterms:created>
  <dcterms:modified xsi:type="dcterms:W3CDTF">2023-04-21T12:32:00Z</dcterms:modified>
</cp:coreProperties>
</file>