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2D" w:rsidRDefault="00D35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5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mne@uc3m.es</w:t>
        </w:r>
      </w:hyperlink>
    </w:p>
    <w:p w:rsidR="00F30C2D" w:rsidRDefault="00F30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F30C2D" w:rsidRDefault="00A83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4644390</wp:posOffset>
            </wp:positionH>
            <wp:positionV relativeFrom="paragraph">
              <wp:posOffset>15875</wp:posOffset>
            </wp:positionV>
            <wp:extent cx="1440180" cy="144843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ia-university-quebec-logo-can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69E" w:rsidRPr="00A8369E" w:rsidRDefault="00D35355" w:rsidP="00A836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96"/>
        </w:tabs>
        <w:spacing w:line="240" w:lineRule="auto"/>
        <w:ind w:left="1" w:hanging="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CONCORDIA UNIVERSITY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A8369E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F30C2D" w:rsidRDefault="00D35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Quebec, Canadá</w:t>
      </w:r>
    </w:p>
    <w:p w:rsidR="00F30C2D" w:rsidRDefault="00F30C2D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A8369E" w:rsidRDefault="00A8369E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A8369E" w:rsidRDefault="00A8369E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A8369E" w:rsidRDefault="00A8369E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A8369E" w:rsidRDefault="00A8369E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F30C2D" w:rsidRDefault="00F30C2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F30C2D" w:rsidRDefault="00A8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</w:t>
      </w:r>
      <w:r w:rsidR="002936E5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="00D35355">
        <w:rPr>
          <w:rFonts w:ascii="Verdana" w:eastAsia="Verdana" w:hAnsi="Verdana" w:cs="Verdana"/>
          <w:i/>
          <w:color w:val="000000"/>
          <w:sz w:val="18"/>
          <w:szCs w:val="18"/>
        </w:rPr>
        <w:t>Última actualización</w:t>
      </w:r>
      <w:r w:rsidR="002936E5">
        <w:rPr>
          <w:rFonts w:ascii="Verdana" w:eastAsia="Verdana" w:hAnsi="Verdana" w:cs="Verdana"/>
          <w:i/>
          <w:color w:val="000000"/>
          <w:sz w:val="18"/>
          <w:szCs w:val="18"/>
        </w:rPr>
        <w:t>: m</w:t>
      </w:r>
      <w:r w:rsidR="00D35355">
        <w:rPr>
          <w:rFonts w:ascii="Verdana" w:eastAsia="Verdana" w:hAnsi="Verdana" w:cs="Verdana"/>
          <w:i/>
          <w:sz w:val="18"/>
          <w:szCs w:val="18"/>
        </w:rPr>
        <w:t>a</w:t>
      </w:r>
      <w:r w:rsidR="00BC5C37">
        <w:rPr>
          <w:rFonts w:ascii="Verdana" w:eastAsia="Verdana" w:hAnsi="Verdana" w:cs="Verdana"/>
          <w:i/>
          <w:sz w:val="18"/>
          <w:szCs w:val="18"/>
        </w:rPr>
        <w:t>yo 2023</w:t>
      </w:r>
    </w:p>
    <w:tbl>
      <w:tblPr>
        <w:tblStyle w:val="a"/>
        <w:tblW w:w="10030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530"/>
      </w:tblGrid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 es una universidad pública fundada en 1948 en Montreal. Sus casi 45.000 estudiantes la convierten en la sexta mayor de Canadá. </w:t>
            </w:r>
          </w:p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Está entre las 400 mejores universidades del mundo según el ranking THE.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bookmarkStart w:id="0" w:name="_heading=h.gjdgxs" w:colFirst="0" w:colLast="0"/>
        <w:bookmarkEnd w:id="0"/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"http://www.concordia.ca"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concordia.ca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5" w:rsidRPr="002936E5" w:rsidRDefault="00BC5C37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https://www.conc</w:t>
              </w:r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o</w:t>
              </w:r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rdia.ca/international.html</w:t>
              </w:r>
            </w:hyperlink>
            <w:r w:rsidR="002936E5" w:rsidRPr="002936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C2D" w:rsidRPr="002936E5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936E5">
              <w:rPr>
                <w:rFonts w:ascii="Verdana" w:eastAsia="Verdana" w:hAnsi="Verdana" w:cs="Verdana"/>
                <w:sz w:val="20"/>
                <w:szCs w:val="20"/>
              </w:rPr>
              <w:t>Información sobre el visado:</w:t>
            </w:r>
          </w:p>
          <w:p w:rsidR="002936E5" w:rsidRPr="002936E5" w:rsidRDefault="00BC5C37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https://www.concordia.ca/students</w:t>
              </w:r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/</w:t>
              </w:r>
              <w:r w:rsidR="002936E5" w:rsidRPr="002936E5">
                <w:rPr>
                  <w:rStyle w:val="Hipervnculo"/>
                  <w:rFonts w:ascii="Verdana" w:hAnsi="Verdana"/>
                  <w:sz w:val="20"/>
                  <w:szCs w:val="20"/>
                </w:rPr>
                <w:t>international/immigration.html</w:t>
              </w:r>
            </w:hyperlink>
            <w:r w:rsidR="002936E5" w:rsidRPr="002936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936E5">
              <w:rPr>
                <w:rFonts w:ascii="Verdana" w:eastAsia="Verdana" w:hAnsi="Verdana" w:cs="Verdana"/>
                <w:sz w:val="20"/>
                <w:szCs w:val="20"/>
              </w:rPr>
              <w:t>No es necesario tramitar visado para los alumnos que van por estancias inferiores a 6 meses.</w:t>
            </w:r>
            <w:r w:rsidRPr="002936E5">
              <w:rPr>
                <w:rFonts w:ascii="Verdana" w:eastAsia="Verdana" w:hAnsi="Verdana" w:cs="Verdana"/>
                <w:sz w:val="16"/>
                <w:szCs w:val="20"/>
              </w:rPr>
              <w:t xml:space="preserve"> 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:rsidR="00F30C2D" w:rsidRDefault="00F30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Inglés.</w:t>
            </w:r>
          </w:p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destino para el envío de toda la documentación necesaria.</w:t>
            </w:r>
          </w:p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F30C2D" w:rsidRPr="002936E5" w:rsidRDefault="00BC5C37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16"/>
                <w:szCs w:val="20"/>
              </w:rPr>
            </w:pPr>
            <w:hyperlink r:id="rId9" w:history="1">
              <w:r w:rsidR="002936E5" w:rsidRPr="00FC1561">
                <w:rPr>
                  <w:rStyle w:val="Hipervnculo"/>
                  <w:rFonts w:ascii="Verdana" w:hAnsi="Verdana"/>
                  <w:sz w:val="20"/>
                </w:rPr>
                <w:t>https://www.concordia.ca/students/undergraduate/undergraduate-academic-da</w:t>
              </w:r>
              <w:r w:rsidR="002936E5" w:rsidRPr="00FC1561">
                <w:rPr>
                  <w:rStyle w:val="Hipervnculo"/>
                  <w:rFonts w:ascii="Verdana" w:hAnsi="Verdana"/>
                  <w:sz w:val="20"/>
                </w:rPr>
                <w:t>t</w:t>
              </w:r>
              <w:r w:rsidR="002936E5" w:rsidRPr="00FC1561">
                <w:rPr>
                  <w:rStyle w:val="Hipervnculo"/>
                  <w:rFonts w:ascii="Verdana" w:hAnsi="Verdana"/>
                  <w:sz w:val="20"/>
                </w:rPr>
                <w:t>es.html</w:t>
              </w:r>
            </w:hyperlink>
            <w:r w:rsidR="002936E5">
              <w:rPr>
                <w:rFonts w:ascii="Verdana" w:hAnsi="Verdana"/>
                <w:sz w:val="20"/>
              </w:rPr>
              <w:t xml:space="preserve"> </w:t>
            </w:r>
            <w:r w:rsidR="002936E5" w:rsidRPr="002936E5">
              <w:rPr>
                <w:rFonts w:ascii="Verdana" w:hAnsi="Verdana"/>
                <w:sz w:val="20"/>
              </w:rPr>
              <w:t xml:space="preserve"> </w:t>
            </w:r>
          </w:p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Primer semestre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 1 de febrero</w:t>
            </w:r>
          </w:p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Segundo semestre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 1 de septiembre</w:t>
            </w:r>
          </w:p>
          <w:p w:rsidR="00F30C2D" w:rsidRDefault="00F30C2D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Primer semestre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septiembre a diciembre</w:t>
            </w:r>
          </w:p>
          <w:p w:rsidR="00F30C2D" w:rsidRDefault="00D3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Segundo semestre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enero a mayo</w:t>
            </w:r>
          </w:p>
          <w:p w:rsidR="00F30C2D" w:rsidRPr="007A1252" w:rsidRDefault="00BC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0" w:history="1">
              <w:r w:rsidR="007A1252" w:rsidRPr="007A1252">
                <w:rPr>
                  <w:rStyle w:val="Hipervnculo"/>
                  <w:rFonts w:ascii="Verdana" w:hAnsi="Verdana"/>
                  <w:sz w:val="20"/>
                </w:rPr>
                <w:t>https://www.concordia.ca/acade</w:t>
              </w:r>
              <w:r w:rsidR="007A1252" w:rsidRPr="007A1252">
                <w:rPr>
                  <w:rStyle w:val="Hipervnculo"/>
                  <w:rFonts w:ascii="Verdana" w:hAnsi="Verdana"/>
                  <w:sz w:val="20"/>
                </w:rPr>
                <w:t>m</w:t>
              </w:r>
              <w:r w:rsidR="007A1252" w:rsidRPr="007A1252">
                <w:rPr>
                  <w:rStyle w:val="Hipervnculo"/>
                  <w:rFonts w:ascii="Verdana" w:hAnsi="Verdana"/>
                  <w:sz w:val="20"/>
                </w:rPr>
                <w:t>ics/undergraduate/calendar.html</w:t>
              </w:r>
            </w:hyperlink>
            <w:r w:rsidR="007A1252" w:rsidRPr="007A125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asistencia a clase 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obligatoria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Guía sobre los estudios de grado: </w:t>
            </w:r>
          </w:p>
          <w:bookmarkStart w:id="1" w:name="_heading=h.30j0zll" w:colFirst="0" w:colLast="0"/>
          <w:bookmarkEnd w:id="1"/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"http://www.concordia.ca/academics/undergraduate.html"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http://www.concord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i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a.ca/academics/undergraduate.html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Información sobre asignaturas: </w:t>
            </w:r>
            <w:hyperlink r:id="rId11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http://fcms.concordia.ca/fcms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asc002_stud_all.aspx</w:t>
              </w:r>
            </w:hyperlink>
          </w:p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 clases son muy participativas, con muchos trabajos en grupo y presentaciones, además de ensayos individuales. Hay exámenes finales. </w:t>
            </w:r>
          </w:p>
          <w:p w:rsidR="00F30C2D" w:rsidRPr="00D35355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</w:rPr>
              <w:t xml:space="preserve">LA NOTA MEDIA </w:t>
            </w: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u w:val="single"/>
              </w:rPr>
              <w:t>MÍNIMA</w:t>
            </w: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</w:rPr>
              <w:t xml:space="preserve"> EXIGIDA A LOS ESTUDIANTES DE INGENIERÍAS ES DE </w:t>
            </w: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u w:val="single"/>
              </w:rPr>
              <w:t>7,5</w:t>
            </w:r>
            <w:r w:rsidRPr="00D35355">
              <w:rPr>
                <w:rFonts w:ascii="Verdana" w:eastAsia="Verdana" w:hAnsi="Verdana" w:cs="Verdana"/>
                <w:color w:val="000000"/>
                <w:sz w:val="18"/>
                <w:szCs w:val="20"/>
                <w:u w:val="single"/>
              </w:rPr>
              <w:t>.</w:t>
            </w:r>
          </w:p>
          <w:p w:rsidR="00F30C2D" w:rsidRDefault="00D3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u w:val="single"/>
              </w:rPr>
              <w:t>NO</w:t>
            </w:r>
            <w:r w:rsidRPr="00D35355">
              <w:rPr>
                <w:rFonts w:ascii="Verdana" w:eastAsia="Verdana" w:hAnsi="Verdana" w:cs="Verdana"/>
                <w:b/>
                <w:color w:val="000000"/>
                <w:sz w:val="18"/>
                <w:szCs w:val="20"/>
              </w:rPr>
              <w:t xml:space="preserve"> PERMITE HACER EL TFG.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Pr="007A1252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1252">
              <w:rPr>
                <w:rFonts w:ascii="Verdana" w:eastAsia="Verdana" w:hAnsi="Verdana" w:cs="Verdana"/>
                <w:sz w:val="20"/>
                <w:szCs w:val="20"/>
              </w:rPr>
              <w:t xml:space="preserve">La Universidad dispone de varias </w:t>
            </w:r>
            <w:r w:rsidR="007A1252" w:rsidRPr="007A1252">
              <w:rPr>
                <w:rFonts w:ascii="Verdana" w:eastAsia="Verdana" w:hAnsi="Verdana" w:cs="Verdana"/>
                <w:sz w:val="20"/>
                <w:szCs w:val="20"/>
              </w:rPr>
              <w:t>residencias,</w:t>
            </w:r>
            <w:r w:rsidRPr="007A1252">
              <w:rPr>
                <w:rFonts w:ascii="Verdana" w:eastAsia="Verdana" w:hAnsi="Verdana" w:cs="Verdana"/>
                <w:sz w:val="20"/>
                <w:szCs w:val="20"/>
              </w:rPr>
              <w:t xml:space="preserve"> pero ofrece un número limitado de plazas para estudiantes internacionales.</w:t>
            </w:r>
          </w:p>
          <w:bookmarkStart w:id="3" w:name="_heading=h.3znysh7" w:colFirst="0" w:colLast="0"/>
          <w:bookmarkEnd w:id="3"/>
          <w:p w:rsidR="00F30C2D" w:rsidRPr="007A1252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1252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7A1252">
              <w:rPr>
                <w:rFonts w:ascii="Verdana" w:hAnsi="Verdana"/>
                <w:sz w:val="20"/>
                <w:szCs w:val="20"/>
              </w:rPr>
              <w:instrText xml:space="preserve"> HYPERLINK "http://www.concordia.ca/admissions/housing.html" \h </w:instrText>
            </w:r>
            <w:r w:rsidRPr="007A125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A1252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http://www.concordia.ca/admissions/housing.html</w:t>
            </w:r>
            <w:r w:rsidRPr="007A1252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7A1252" w:rsidRPr="007A1252" w:rsidRDefault="007A1252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1252">
              <w:rPr>
                <w:rFonts w:ascii="Verdana" w:eastAsia="Verdana" w:hAnsi="Verdana" w:cs="Verdana"/>
                <w:sz w:val="20"/>
                <w:szCs w:val="20"/>
              </w:rPr>
              <w:t xml:space="preserve">Más información sobre alojamiento: </w:t>
            </w:r>
          </w:p>
          <w:p w:rsidR="00F30C2D" w:rsidRDefault="00BC5C37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2" w:history="1">
              <w:r w:rsidR="007A1252" w:rsidRPr="007A1252">
                <w:rPr>
                  <w:rStyle w:val="Hipervnculo"/>
                  <w:rFonts w:ascii="Verdana" w:hAnsi="Verdana"/>
                  <w:sz w:val="20"/>
                  <w:szCs w:val="20"/>
                </w:rPr>
                <w:t>https://www.concordia.ca/campus-life/life-in-mo</w:t>
              </w:r>
              <w:r w:rsidR="007A1252" w:rsidRPr="007A1252">
                <w:rPr>
                  <w:rStyle w:val="Hipervnculo"/>
                  <w:rFonts w:ascii="Verdana" w:hAnsi="Verdana"/>
                  <w:sz w:val="20"/>
                  <w:szCs w:val="20"/>
                </w:rPr>
                <w:t>n</w:t>
              </w:r>
              <w:r w:rsidR="007A1252" w:rsidRPr="007A1252">
                <w:rPr>
                  <w:rStyle w:val="Hipervnculo"/>
                  <w:rFonts w:ascii="Verdana" w:hAnsi="Verdana"/>
                  <w:sz w:val="20"/>
                  <w:szCs w:val="20"/>
                </w:rPr>
                <w:t>treal/renting-in-montreal.html</w:t>
              </w:r>
            </w:hyperlink>
            <w:r w:rsidR="007A1252">
              <w:t xml:space="preserve"> </w:t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Los estudiantes tienen que comprar necesariamente el seguro médico que ofrece la Universidad. </w:t>
            </w:r>
          </w:p>
          <w:bookmarkStart w:id="4" w:name="_heading=h.2et92p0" w:colFirst="0" w:colLast="0"/>
          <w:bookmarkEnd w:id="4"/>
          <w:p w:rsidR="00F30C2D" w:rsidRDefault="00D35355" w:rsidP="00E873E6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"http://www.concordia.ca/students/international/health-insurance.html"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http://www.concordia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ca/students/international/health-insurance.html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F30C2D" w:rsidTr="00A8369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D" w:rsidRDefault="00D3535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Aconsejamos encarecidamente a los estudiantes consultar las recomendaciones de viaje que ofrece el Ministerio de Asuntos Exteriores y Cooperación</w:t>
            </w:r>
          </w:p>
          <w:p w:rsidR="00F30C2D" w:rsidRPr="007A1252" w:rsidRDefault="00BC5C37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3" w:history="1">
              <w:r w:rsidR="007A1252" w:rsidRPr="00FC1561">
                <w:rPr>
                  <w:rStyle w:val="Hipervnculo"/>
                  <w:rFonts w:ascii="Verdana" w:hAnsi="Verdana"/>
                  <w:sz w:val="20"/>
                </w:rPr>
                <w:t>https://www.exteriores.gob.es/Em</w:t>
              </w:r>
              <w:bookmarkStart w:id="5" w:name="_GoBack"/>
              <w:bookmarkEnd w:id="5"/>
              <w:r w:rsidR="007A1252" w:rsidRPr="00FC1561">
                <w:rPr>
                  <w:rStyle w:val="Hipervnculo"/>
                  <w:rFonts w:ascii="Verdana" w:hAnsi="Verdana"/>
                  <w:sz w:val="20"/>
                </w:rPr>
                <w:t>b</w:t>
              </w:r>
              <w:r w:rsidR="007A1252" w:rsidRPr="00FC1561">
                <w:rPr>
                  <w:rStyle w:val="Hipervnculo"/>
                  <w:rFonts w:ascii="Verdana" w:hAnsi="Verdana"/>
                  <w:sz w:val="20"/>
                </w:rPr>
                <w:t>ajadas/ottawa/es/ViajarA/Paginas/Recomendaciones-de-viaje.aspx</w:t>
              </w:r>
            </w:hyperlink>
            <w:r w:rsidR="007A1252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F30C2D" w:rsidRDefault="00F30C2D">
      <w:pPr>
        <w:ind w:left="0" w:hanging="2"/>
        <w:jc w:val="both"/>
      </w:pPr>
    </w:p>
    <w:sectPr w:rsidR="00F30C2D"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2D"/>
    <w:rsid w:val="002936E5"/>
    <w:rsid w:val="007A1252"/>
    <w:rsid w:val="00A8369E"/>
    <w:rsid w:val="00BC5C37"/>
    <w:rsid w:val="00D35355"/>
    <w:rsid w:val="00E873E6"/>
    <w:rsid w:val="00F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93A"/>
  <w15:docId w15:val="{506F0BD1-3047-4E83-A9F7-FE2294A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region">
    <w:name w:val="regio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9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students/international/immigration.html" TargetMode="External"/><Relationship Id="rId13" Type="http://schemas.openxmlformats.org/officeDocument/2006/relationships/hyperlink" Target="https://www.exteriores.gob.es/Embajadas/ottawa/es/ViajarA/Paginas/Recomendaciones-de-viaj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cordia.ca/international.html" TargetMode="External"/><Relationship Id="rId12" Type="http://schemas.openxmlformats.org/officeDocument/2006/relationships/hyperlink" Target="https://www.concordia.ca/campus-life/life-in-montreal/renting-in-montre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cms.concordia.ca/fcms/asc002_stud_all.aspx" TargetMode="External"/><Relationship Id="rId5" Type="http://schemas.openxmlformats.org/officeDocument/2006/relationships/hyperlink" Target="mailto:mne@uc3m.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cordia.ca/academics/undergraduate/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cordia.ca/students/undergraduate/undergraduate-academic-da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GohdVUKFZo1B3/Cqh8J76zeag==">AMUW2mVD1YCsChE7czAjxCMYa8Trs4lvt+Yx8hKk0Ua7yLGAm8SyscZmc6AMavJfluphK5kerSGtLQT1G1wrTUz2AG+DKvnGGsbp6o2GOTwXZTxaJ7emPNcAQqiBH4uU3fu4dj5KeZrTBZ18PGk7NVHWKL97Iyz4UwM5x+yprt4peCRgStvANy3RpMeU4MHHYuPiYiGovln9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2023-05-03T12:03:00Z</dcterms:created>
  <dcterms:modified xsi:type="dcterms:W3CDTF">2023-05-03T12:03:00Z</dcterms:modified>
</cp:coreProperties>
</file>