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05ED3" w14:textId="77777777" w:rsidR="00D367F6" w:rsidRPr="009738BE" w:rsidRDefault="00ED0426" w:rsidP="00D367F6">
      <w:pPr>
        <w:pStyle w:val="Ttulo4"/>
        <w:jc w:val="both"/>
        <w:rPr>
          <w:rFonts w:ascii="Arial" w:hAnsi="Arial" w:cs="Arial"/>
          <w:b/>
          <w:color w:val="943634"/>
          <w:sz w:val="22"/>
          <w:szCs w:val="22"/>
          <w:lang w:val="es-ES"/>
        </w:rPr>
      </w:pPr>
      <w:bookmarkStart w:id="0" w:name="_Toc368907926"/>
      <w:bookmarkStart w:id="1" w:name="_Toc370720741"/>
      <w:r w:rsidRPr="009738BE">
        <w:rPr>
          <w:rFonts w:ascii="Arial" w:hAnsi="Arial" w:cs="Arial"/>
          <w:b/>
          <w:color w:val="943634"/>
          <w:sz w:val="22"/>
          <w:szCs w:val="22"/>
        </w:rPr>
        <w:t xml:space="preserve">DIMENSIÓN 3. </w:t>
      </w:r>
      <w:r w:rsidRPr="009738BE">
        <w:rPr>
          <w:rFonts w:ascii="Arial" w:hAnsi="Arial" w:cs="Arial"/>
          <w:b/>
          <w:caps w:val="0"/>
          <w:color w:val="943634"/>
          <w:sz w:val="22"/>
          <w:szCs w:val="22"/>
        </w:rPr>
        <w:t>R</w:t>
      </w:r>
      <w:r w:rsidR="00D367F6" w:rsidRPr="009738BE">
        <w:rPr>
          <w:rFonts w:ascii="Arial" w:hAnsi="Arial" w:cs="Arial"/>
          <w:b/>
          <w:caps w:val="0"/>
          <w:color w:val="943634"/>
          <w:sz w:val="22"/>
          <w:szCs w:val="22"/>
          <w:lang w:val="es-ES"/>
        </w:rPr>
        <w:t>esultados</w:t>
      </w:r>
    </w:p>
    <w:p w14:paraId="6FE2A3E2" w14:textId="77777777" w:rsidR="00040FF5" w:rsidRPr="000C1C65" w:rsidRDefault="00C44DAE" w:rsidP="00387DB8">
      <w:pPr>
        <w:jc w:val="both"/>
        <w:rPr>
          <w:rFonts w:ascii="Arial" w:hAnsi="Arial" w:cs="Arial"/>
          <w:color w:val="2E74B5"/>
        </w:rPr>
      </w:pPr>
      <w:r w:rsidRPr="000C1C65">
        <w:rPr>
          <w:rFonts w:ascii="Arial" w:hAnsi="Arial" w:cs="Arial"/>
          <w:noProof/>
          <w:color w:val="2E74B5"/>
          <w:lang w:val="es-ES" w:eastAsia="es-ES"/>
        </w:rPr>
        <mc:AlternateContent>
          <mc:Choice Requires="wps">
            <w:drawing>
              <wp:anchor distT="0" distB="0" distL="114300" distR="114300" simplePos="0" relativeHeight="251657728" behindDoc="0" locked="0" layoutInCell="1" allowOverlap="1" wp14:anchorId="7433F7F8" wp14:editId="08BCCD8C">
                <wp:simplePos x="0" y="0"/>
                <wp:positionH relativeFrom="column">
                  <wp:posOffset>3810</wp:posOffset>
                </wp:positionH>
                <wp:positionV relativeFrom="paragraph">
                  <wp:posOffset>28575</wp:posOffset>
                </wp:positionV>
                <wp:extent cx="5667375" cy="1294765"/>
                <wp:effectExtent l="11430" t="5080" r="7620" b="508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7375" cy="1294765"/>
                        </a:xfrm>
                        <a:prstGeom prst="rect">
                          <a:avLst/>
                        </a:prstGeom>
                        <a:solidFill>
                          <a:srgbClr val="D99594"/>
                        </a:solidFill>
                        <a:ln w="9525">
                          <a:solidFill>
                            <a:srgbClr val="000000"/>
                          </a:solidFill>
                          <a:miter lim="800000"/>
                          <a:headEnd/>
                          <a:tailEnd/>
                        </a:ln>
                      </wps:spPr>
                      <wps:txbx>
                        <w:txbxContent>
                          <w:p w14:paraId="51E43E33" w14:textId="77777777" w:rsidR="00D62DE7" w:rsidRPr="00D367F6" w:rsidRDefault="00D62DE7" w:rsidP="00040FF5">
                            <w:pPr>
                              <w:pStyle w:val="Ttulo4"/>
                              <w:rPr>
                                <w:rFonts w:ascii="Arial" w:hAnsi="Arial" w:cs="Arial"/>
                                <w:b/>
                                <w:color w:val="943634"/>
                                <w:lang w:val="es-ES"/>
                              </w:rPr>
                            </w:pPr>
                            <w:r w:rsidRPr="006B032C">
                              <w:rPr>
                                <w:rFonts w:ascii="Arial" w:hAnsi="Arial" w:cs="Arial"/>
                                <w:b/>
                                <w:iCs/>
                                <w:caps w:val="0"/>
                                <w:color w:val="943634"/>
                                <w:sz w:val="24"/>
                                <w:szCs w:val="24"/>
                                <w:lang w:val="es-ES"/>
                              </w:rPr>
                              <w:t>Criterio</w:t>
                            </w:r>
                            <w:r w:rsidRPr="00D367F6">
                              <w:rPr>
                                <w:rFonts w:ascii="Arial" w:hAnsi="Arial" w:cs="Arial"/>
                                <w:b/>
                                <w:iCs/>
                                <w:color w:val="943634"/>
                                <w:sz w:val="24"/>
                                <w:szCs w:val="24"/>
                                <w:lang w:val="es-ES"/>
                              </w:rPr>
                              <w:t xml:space="preserve"> 6. RESULTADOS DE APRENDIZAJE</w:t>
                            </w:r>
                          </w:p>
                          <w:p w14:paraId="3C33111B" w14:textId="77777777" w:rsidR="00D62DE7" w:rsidRPr="00D367F6" w:rsidRDefault="00D62DE7" w:rsidP="00DF5053">
                            <w:pPr>
                              <w:spacing w:before="120" w:after="0" w:line="360" w:lineRule="auto"/>
                              <w:rPr>
                                <w:rFonts w:ascii="Arial" w:hAnsi="Arial" w:cs="Arial"/>
                                <w:bCs/>
                                <w:i/>
                                <w:szCs w:val="28"/>
                                <w:u w:val="single"/>
                                <w:lang w:val="es-ES"/>
                              </w:rPr>
                            </w:pPr>
                            <w:r w:rsidRPr="00D367F6">
                              <w:rPr>
                                <w:rFonts w:ascii="Arial" w:hAnsi="Arial" w:cs="Arial"/>
                                <w:bCs/>
                                <w:i/>
                                <w:szCs w:val="28"/>
                                <w:u w:val="single"/>
                                <w:lang w:val="es-ES"/>
                              </w:rPr>
                              <w:t>Estándar de evaluación:</w:t>
                            </w:r>
                          </w:p>
                          <w:p w14:paraId="0E2405D7" w14:textId="77777777" w:rsidR="00D62DE7" w:rsidRPr="00D367F6" w:rsidRDefault="00D62DE7" w:rsidP="00AC2D34">
                            <w:pPr>
                              <w:pStyle w:val="Ttulo4"/>
                              <w:spacing w:before="0"/>
                              <w:jc w:val="both"/>
                              <w:rPr>
                                <w:rFonts w:ascii="Arial" w:hAnsi="Arial" w:cs="Arial"/>
                                <w:lang w:val="es-ES"/>
                              </w:rPr>
                            </w:pPr>
                            <w:r w:rsidRPr="00D367F6">
                              <w:rPr>
                                <w:rFonts w:ascii="Arial" w:hAnsi="Arial" w:cs="Arial"/>
                                <w:iCs/>
                                <w:caps w:val="0"/>
                                <w:szCs w:val="24"/>
                                <w:lang w:val="es-ES"/>
                              </w:rPr>
                              <w:t xml:space="preserve">Los </w:t>
                            </w:r>
                            <w:r w:rsidRPr="00D367F6">
                              <w:rPr>
                                <w:rFonts w:ascii="Arial" w:hAnsi="Arial" w:cs="Arial"/>
                                <w:b/>
                                <w:iCs/>
                                <w:caps w:val="0"/>
                                <w:szCs w:val="24"/>
                                <w:lang w:val="es-ES"/>
                              </w:rPr>
                              <w:t>resultados de aprendizaje</w:t>
                            </w:r>
                            <w:r w:rsidRPr="00D367F6">
                              <w:rPr>
                                <w:rFonts w:ascii="Arial" w:hAnsi="Arial" w:cs="Arial"/>
                                <w:iCs/>
                                <w:caps w:val="0"/>
                                <w:szCs w:val="24"/>
                                <w:lang w:val="es-ES"/>
                              </w:rPr>
                              <w:t xml:space="preserve"> alcanzados por los titulados son coherentes con el </w:t>
                            </w:r>
                            <w:r w:rsidRPr="00D367F6">
                              <w:rPr>
                                <w:rFonts w:ascii="Arial" w:hAnsi="Arial" w:cs="Arial"/>
                                <w:b/>
                                <w:iCs/>
                                <w:caps w:val="0"/>
                                <w:szCs w:val="24"/>
                                <w:lang w:val="es-ES"/>
                              </w:rPr>
                              <w:t>perfil de</w:t>
                            </w:r>
                            <w:r w:rsidRPr="00D367F6">
                              <w:rPr>
                                <w:rFonts w:ascii="Arial" w:hAnsi="Arial" w:cs="Arial"/>
                                <w:iCs/>
                                <w:caps w:val="0"/>
                                <w:szCs w:val="24"/>
                                <w:lang w:val="es-ES"/>
                              </w:rPr>
                              <w:t xml:space="preserve"> </w:t>
                            </w:r>
                            <w:r w:rsidRPr="00D367F6">
                              <w:rPr>
                                <w:rFonts w:ascii="Arial" w:hAnsi="Arial" w:cs="Arial"/>
                                <w:b/>
                                <w:iCs/>
                                <w:caps w:val="0"/>
                                <w:szCs w:val="24"/>
                                <w:lang w:val="es-ES"/>
                              </w:rPr>
                              <w:t>egreso</w:t>
                            </w:r>
                            <w:r w:rsidRPr="00D367F6">
                              <w:rPr>
                                <w:rFonts w:ascii="Arial" w:hAnsi="Arial" w:cs="Arial"/>
                                <w:iCs/>
                                <w:caps w:val="0"/>
                                <w:szCs w:val="24"/>
                                <w:lang w:val="es-ES"/>
                              </w:rPr>
                              <w:t xml:space="preserve"> y se corresponden con el nivel del </w:t>
                            </w:r>
                            <w:r w:rsidRPr="00D367F6">
                              <w:rPr>
                                <w:rFonts w:ascii="Arial" w:hAnsi="Arial" w:cs="Arial"/>
                                <w:b/>
                                <w:iCs/>
                                <w:caps w:val="0"/>
                                <w:szCs w:val="24"/>
                                <w:lang w:val="es-ES"/>
                              </w:rPr>
                              <w:t>MECES</w:t>
                            </w:r>
                            <w:r w:rsidRPr="00D367F6">
                              <w:rPr>
                                <w:rFonts w:ascii="Arial" w:hAnsi="Arial" w:cs="Arial"/>
                                <w:iCs/>
                                <w:caps w:val="0"/>
                                <w:szCs w:val="24"/>
                                <w:lang w:val="es-ES"/>
                              </w:rPr>
                              <w:t xml:space="preserve"> (Marco Español de Cualificaciones para la Educación Superior) del título</w:t>
                            </w:r>
                            <w:r w:rsidRPr="00D367F6">
                              <w:rPr>
                                <w:rFonts w:ascii="Arial" w:hAnsi="Arial" w:cs="Arial"/>
                                <w:iCs/>
                                <w:szCs w:val="24"/>
                                <w:lang w:val="es-E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33F7F8" id="_x0000_t202" coordsize="21600,21600" o:spt="202" path="m,l,21600r21600,l21600,xe">
                <v:stroke joinstyle="miter"/>
                <v:path gradientshapeok="t" o:connecttype="rect"/>
              </v:shapetype>
              <v:shape id="Text Box 25" o:spid="_x0000_s1026" type="#_x0000_t202" style="position:absolute;left:0;text-align:left;margin-left:.3pt;margin-top:2.25pt;width:446.25pt;height:10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" fillcolor="#d99594">
                <v:textbox>
                  <w:txbxContent>
                    <w:p w14:paraId="51E43E33" w14:textId="77777777" w:rsidR="00D62DE7" w:rsidRPr="00D367F6" w:rsidRDefault="00D62DE7" w:rsidP="00040FF5">
                      <w:pPr>
                        <w:pStyle w:val="Ttulo4"/>
                        <w:rPr>
                          <w:rFonts w:ascii="Arial" w:hAnsi="Arial" w:cs="Arial"/>
                          <w:b/>
                          <w:color w:val="943634"/>
                          <w:lang w:val="es-ES"/>
                        </w:rPr>
                      </w:pPr>
                      <w:r w:rsidRPr="006B032C">
                        <w:rPr>
                          <w:rFonts w:ascii="Arial" w:hAnsi="Arial" w:cs="Arial"/>
                          <w:b/>
                          <w:iCs/>
                          <w:caps w:val="0"/>
                          <w:color w:val="943634"/>
                          <w:sz w:val="24"/>
                          <w:szCs w:val="24"/>
                          <w:lang w:val="es-ES"/>
                        </w:rPr>
                        <w:t>Criterio</w:t>
                      </w:r>
                      <w:r w:rsidRPr="00D367F6">
                        <w:rPr>
                          <w:rFonts w:ascii="Arial" w:hAnsi="Arial" w:cs="Arial"/>
                          <w:b/>
                          <w:iCs/>
                          <w:color w:val="943634"/>
                          <w:sz w:val="24"/>
                          <w:szCs w:val="24"/>
                          <w:lang w:val="es-ES"/>
                        </w:rPr>
                        <w:t xml:space="preserve"> 6. RESULTADOS DE APRENDIZAJE</w:t>
                      </w:r>
                    </w:p>
                    <w:p w14:paraId="3C33111B" w14:textId="77777777" w:rsidR="00D62DE7" w:rsidRPr="00D367F6" w:rsidRDefault="00D62DE7" w:rsidP="00DF5053">
                      <w:pPr>
                        <w:spacing w:before="120" w:after="0" w:line="360" w:lineRule="auto"/>
                        <w:rPr>
                          <w:rFonts w:ascii="Arial" w:hAnsi="Arial" w:cs="Arial"/>
                          <w:bCs/>
                          <w:i/>
                          <w:szCs w:val="28"/>
                          <w:u w:val="single"/>
                          <w:lang w:val="es-ES"/>
                        </w:rPr>
                      </w:pPr>
                      <w:r w:rsidRPr="00D367F6">
                        <w:rPr>
                          <w:rFonts w:ascii="Arial" w:hAnsi="Arial" w:cs="Arial"/>
                          <w:bCs/>
                          <w:i/>
                          <w:szCs w:val="28"/>
                          <w:u w:val="single"/>
                          <w:lang w:val="es-ES"/>
                        </w:rPr>
                        <w:t>Estándar de evaluación:</w:t>
                      </w:r>
                    </w:p>
                    <w:p w14:paraId="0E2405D7" w14:textId="77777777" w:rsidR="00D62DE7" w:rsidRPr="00D367F6" w:rsidRDefault="00D62DE7" w:rsidP="00AC2D34">
                      <w:pPr>
                        <w:pStyle w:val="Ttulo4"/>
                        <w:spacing w:before="0"/>
                        <w:jc w:val="both"/>
                        <w:rPr>
                          <w:rFonts w:ascii="Arial" w:hAnsi="Arial" w:cs="Arial"/>
                          <w:lang w:val="es-ES"/>
                        </w:rPr>
                      </w:pPr>
                      <w:r w:rsidRPr="00D367F6">
                        <w:rPr>
                          <w:rFonts w:ascii="Arial" w:hAnsi="Arial" w:cs="Arial"/>
                          <w:iCs/>
                          <w:caps w:val="0"/>
                          <w:szCs w:val="24"/>
                          <w:lang w:val="es-ES"/>
                        </w:rPr>
                        <w:t xml:space="preserve">Los </w:t>
                      </w:r>
                      <w:r w:rsidRPr="00D367F6">
                        <w:rPr>
                          <w:rFonts w:ascii="Arial" w:hAnsi="Arial" w:cs="Arial"/>
                          <w:b/>
                          <w:iCs/>
                          <w:caps w:val="0"/>
                          <w:szCs w:val="24"/>
                          <w:lang w:val="es-ES"/>
                        </w:rPr>
                        <w:t>resultados de aprendizaje</w:t>
                      </w:r>
                      <w:r w:rsidRPr="00D367F6">
                        <w:rPr>
                          <w:rFonts w:ascii="Arial" w:hAnsi="Arial" w:cs="Arial"/>
                          <w:iCs/>
                          <w:caps w:val="0"/>
                          <w:szCs w:val="24"/>
                          <w:lang w:val="es-ES"/>
                        </w:rPr>
                        <w:t xml:space="preserve"> alcanzados por los titulados son coherentes con el </w:t>
                      </w:r>
                      <w:r w:rsidRPr="00D367F6">
                        <w:rPr>
                          <w:rFonts w:ascii="Arial" w:hAnsi="Arial" w:cs="Arial"/>
                          <w:b/>
                          <w:iCs/>
                          <w:caps w:val="0"/>
                          <w:szCs w:val="24"/>
                          <w:lang w:val="es-ES"/>
                        </w:rPr>
                        <w:t>perfil de</w:t>
                      </w:r>
                      <w:r w:rsidRPr="00D367F6">
                        <w:rPr>
                          <w:rFonts w:ascii="Arial" w:hAnsi="Arial" w:cs="Arial"/>
                          <w:iCs/>
                          <w:caps w:val="0"/>
                          <w:szCs w:val="24"/>
                          <w:lang w:val="es-ES"/>
                        </w:rPr>
                        <w:t xml:space="preserve"> </w:t>
                      </w:r>
                      <w:r w:rsidRPr="00D367F6">
                        <w:rPr>
                          <w:rFonts w:ascii="Arial" w:hAnsi="Arial" w:cs="Arial"/>
                          <w:b/>
                          <w:iCs/>
                          <w:caps w:val="0"/>
                          <w:szCs w:val="24"/>
                          <w:lang w:val="es-ES"/>
                        </w:rPr>
                        <w:t>egreso</w:t>
                      </w:r>
                      <w:r w:rsidRPr="00D367F6">
                        <w:rPr>
                          <w:rFonts w:ascii="Arial" w:hAnsi="Arial" w:cs="Arial"/>
                          <w:iCs/>
                          <w:caps w:val="0"/>
                          <w:szCs w:val="24"/>
                          <w:lang w:val="es-ES"/>
                        </w:rPr>
                        <w:t xml:space="preserve"> y se corresponden con el nivel del </w:t>
                      </w:r>
                      <w:r w:rsidRPr="00D367F6">
                        <w:rPr>
                          <w:rFonts w:ascii="Arial" w:hAnsi="Arial" w:cs="Arial"/>
                          <w:b/>
                          <w:iCs/>
                          <w:caps w:val="0"/>
                          <w:szCs w:val="24"/>
                          <w:lang w:val="es-ES"/>
                        </w:rPr>
                        <w:t>MECES</w:t>
                      </w:r>
                      <w:r w:rsidRPr="00D367F6">
                        <w:rPr>
                          <w:rFonts w:ascii="Arial" w:hAnsi="Arial" w:cs="Arial"/>
                          <w:iCs/>
                          <w:caps w:val="0"/>
                          <w:szCs w:val="24"/>
                          <w:lang w:val="es-ES"/>
                        </w:rPr>
                        <w:t xml:space="preserve"> (Marco Español de Cualificaciones para la Educación Superior) del título</w:t>
                      </w:r>
                      <w:r w:rsidRPr="00D367F6">
                        <w:rPr>
                          <w:rFonts w:ascii="Arial" w:hAnsi="Arial" w:cs="Arial"/>
                          <w:iCs/>
                          <w:szCs w:val="24"/>
                          <w:lang w:val="es-ES"/>
                        </w:rPr>
                        <w:t>.</w:t>
                      </w:r>
                    </w:p>
                  </w:txbxContent>
                </v:textbox>
              </v:shape>
            </w:pict>
          </mc:Fallback>
        </mc:AlternateContent>
      </w:r>
    </w:p>
    <w:p w14:paraId="64B61022" w14:textId="77777777" w:rsidR="00040FF5" w:rsidRPr="000C1C65" w:rsidRDefault="00040FF5" w:rsidP="00387DB8">
      <w:pPr>
        <w:jc w:val="both"/>
        <w:rPr>
          <w:rFonts w:ascii="Arial" w:hAnsi="Arial" w:cs="Arial"/>
          <w:color w:val="2E74B5"/>
        </w:rPr>
      </w:pPr>
    </w:p>
    <w:p w14:paraId="3795CC15" w14:textId="77777777" w:rsidR="00040FF5" w:rsidRPr="000C1C65" w:rsidRDefault="00040FF5" w:rsidP="00387DB8">
      <w:pPr>
        <w:jc w:val="both"/>
        <w:rPr>
          <w:rFonts w:ascii="Arial" w:hAnsi="Arial" w:cs="Arial"/>
          <w:color w:val="2E74B5"/>
        </w:rPr>
      </w:pPr>
    </w:p>
    <w:p w14:paraId="08C31268" w14:textId="77777777" w:rsidR="00040FF5" w:rsidRPr="000C1C65" w:rsidRDefault="00040FF5" w:rsidP="00387DB8">
      <w:pPr>
        <w:jc w:val="both"/>
        <w:rPr>
          <w:rFonts w:ascii="Arial" w:hAnsi="Arial" w:cs="Arial"/>
          <w:color w:val="2E74B5"/>
        </w:rPr>
      </w:pPr>
    </w:p>
    <w:p w14:paraId="3EA5CBEA" w14:textId="57BA8568" w:rsidR="00040FF5" w:rsidRDefault="00040FF5" w:rsidP="00387DB8">
      <w:pPr>
        <w:jc w:val="both"/>
        <w:rPr>
          <w:rFonts w:ascii="Arial" w:hAnsi="Arial" w:cs="Arial"/>
          <w:color w:val="2E74B5"/>
        </w:rPr>
      </w:pPr>
    </w:p>
    <w:p w14:paraId="299CCE7C" w14:textId="7FAA2D81" w:rsidR="004D1583" w:rsidRDefault="004D1583" w:rsidP="00387DB8">
      <w:pPr>
        <w:jc w:val="both"/>
        <w:rPr>
          <w:rFonts w:ascii="Arial" w:hAnsi="Arial" w:cs="Arial"/>
          <w:color w:val="2E74B5"/>
        </w:rPr>
      </w:pPr>
    </w:p>
    <w:p w14:paraId="35EC2C5E" w14:textId="77777777" w:rsidR="004D1583" w:rsidRPr="00A05DF0" w:rsidRDefault="004D1583" w:rsidP="004D1583">
      <w:pPr>
        <w:pStyle w:val="Prrafodelista"/>
        <w:numPr>
          <w:ilvl w:val="0"/>
          <w:numId w:val="40"/>
        </w:numPr>
        <w:spacing w:after="0" w:line="240" w:lineRule="auto"/>
        <w:rPr>
          <w:rFonts w:cs="Arial"/>
          <w:bCs/>
          <w:color w:val="00B050"/>
          <w:lang w:val="es-ES"/>
        </w:rPr>
      </w:pPr>
      <w:bookmarkStart w:id="2" w:name="_Hlk188872549"/>
      <w:r w:rsidRPr="00A05DF0">
        <w:rPr>
          <w:rFonts w:cs="Arial"/>
          <w:bCs/>
          <w:color w:val="00B050"/>
          <w:lang w:val="es-ES"/>
        </w:rPr>
        <w:t xml:space="preserve">Los textos </w:t>
      </w:r>
      <w:r>
        <w:rPr>
          <w:rFonts w:cs="Arial"/>
          <w:bCs/>
          <w:color w:val="00B050"/>
          <w:lang w:val="es-ES"/>
        </w:rPr>
        <w:t xml:space="preserve">incluidos a continuación </w:t>
      </w:r>
      <w:r w:rsidRPr="00A05DF0">
        <w:rPr>
          <w:rFonts w:cs="Arial"/>
          <w:bCs/>
          <w:color w:val="00B050"/>
          <w:lang w:val="es-ES"/>
        </w:rPr>
        <w:t>son únicamente una propuesta</w:t>
      </w:r>
      <w:r>
        <w:rPr>
          <w:rFonts w:cs="Arial"/>
          <w:bCs/>
          <w:color w:val="00B050"/>
          <w:lang w:val="es-ES"/>
        </w:rPr>
        <w:t xml:space="preserve"> que puede modificar libremente el responsable del título para la elaboración del autoinforme.  Es importante singularizar el documento, reflejando los datos del título, sus propuestas de mejora y el resto de circunstancias específicas que considere conveniente indicar.</w:t>
      </w:r>
    </w:p>
    <w:p w14:paraId="406EEC83" w14:textId="77777777" w:rsidR="004D1583" w:rsidRPr="00A05DF0" w:rsidRDefault="004D1583" w:rsidP="004D1583">
      <w:pPr>
        <w:pStyle w:val="Prrafodelista"/>
        <w:numPr>
          <w:ilvl w:val="0"/>
          <w:numId w:val="40"/>
        </w:numPr>
        <w:spacing w:after="0" w:line="240" w:lineRule="auto"/>
        <w:rPr>
          <w:rFonts w:cs="Arial"/>
          <w:bCs/>
          <w:color w:val="00B050"/>
          <w:lang w:val="es-ES"/>
        </w:rPr>
      </w:pPr>
      <w:r w:rsidRPr="00A05DF0">
        <w:rPr>
          <w:rFonts w:cs="Arial"/>
          <w:bCs/>
          <w:color w:val="00B050"/>
          <w:lang w:val="es-ES"/>
        </w:rPr>
        <w:t xml:space="preserve">El número máximo de caracteres </w:t>
      </w:r>
      <w:r>
        <w:rPr>
          <w:rFonts w:cs="Arial"/>
          <w:bCs/>
          <w:color w:val="00B050"/>
          <w:lang w:val="es-ES"/>
        </w:rPr>
        <w:t xml:space="preserve">de cada una de las directrices de evaluación </w:t>
      </w:r>
      <w:r w:rsidRPr="00A05DF0">
        <w:rPr>
          <w:rFonts w:cs="Arial"/>
          <w:bCs/>
          <w:color w:val="00B050"/>
          <w:lang w:val="es-ES"/>
        </w:rPr>
        <w:t xml:space="preserve">es de 10.000 (los espacios y saltos de línea consumen caracteres). Debe escribirse en texto plano sin tablas ni imágenes. </w:t>
      </w:r>
    </w:p>
    <w:p w14:paraId="7A7439AC" w14:textId="77777777" w:rsidR="004D1583" w:rsidRDefault="004D1583" w:rsidP="004D1583">
      <w:pPr>
        <w:pStyle w:val="Prrafodelista"/>
        <w:numPr>
          <w:ilvl w:val="0"/>
          <w:numId w:val="40"/>
        </w:numPr>
        <w:spacing w:after="0" w:line="240" w:lineRule="auto"/>
        <w:rPr>
          <w:rFonts w:cs="Arial"/>
          <w:bCs/>
          <w:color w:val="00B050"/>
          <w:lang w:val="es-ES"/>
        </w:rPr>
      </w:pPr>
      <w:r w:rsidRPr="00A05DF0">
        <w:rPr>
          <w:rFonts w:cs="Arial"/>
          <w:bCs/>
          <w:color w:val="00B050"/>
          <w:lang w:val="es-ES"/>
        </w:rPr>
        <w:t>El programa informático en el que se introduce el autoinforme no graba el texto que supere los 10.000 caracteres. En caso de considerarse imprescindible algún tipo de explicación más extensa puede crearse una evidencia adicional que incluya los contenidos necesarios.</w:t>
      </w:r>
    </w:p>
    <w:bookmarkEnd w:id="2"/>
    <w:p w14:paraId="798CA952" w14:textId="77777777" w:rsidR="009738BE" w:rsidRDefault="009738BE" w:rsidP="00387DB8">
      <w:pPr>
        <w:pStyle w:val="Ttulo4"/>
        <w:jc w:val="both"/>
        <w:rPr>
          <w:rFonts w:ascii="Arial" w:hAnsi="Arial" w:cs="Arial"/>
          <w:b/>
          <w:color w:val="943634"/>
          <w:lang w:val="es-ES"/>
        </w:rPr>
      </w:pPr>
    </w:p>
    <w:p w14:paraId="24489C69" w14:textId="77777777" w:rsidR="00040FF5" w:rsidRPr="007569D6" w:rsidRDefault="006B032C" w:rsidP="00387DB8">
      <w:pPr>
        <w:pStyle w:val="Ttulo4"/>
        <w:jc w:val="both"/>
        <w:rPr>
          <w:rFonts w:ascii="Arial" w:hAnsi="Arial" w:cs="Arial"/>
          <w:b/>
          <w:color w:val="943634"/>
        </w:rPr>
      </w:pPr>
      <w:r w:rsidRPr="007569D6">
        <w:rPr>
          <w:rFonts w:ascii="Arial" w:hAnsi="Arial" w:cs="Arial"/>
          <w:b/>
          <w:color w:val="943634"/>
          <w:lang w:val="es-ES"/>
        </w:rPr>
        <w:t>directrices de evaluación</w:t>
      </w:r>
      <w:r w:rsidR="007522C3" w:rsidRPr="007569D6">
        <w:rPr>
          <w:rFonts w:ascii="Arial" w:hAnsi="Arial" w:cs="Arial"/>
          <w:b/>
          <w:color w:val="943634"/>
        </w:rPr>
        <w:t>:</w:t>
      </w:r>
    </w:p>
    <w:p w14:paraId="12F2905E" w14:textId="185DE101" w:rsidR="00F765C6" w:rsidRPr="004D1583" w:rsidRDefault="007522C3" w:rsidP="004D1583">
      <w:pPr>
        <w:pStyle w:val="Ttulo4"/>
        <w:widowControl w:val="0"/>
        <w:numPr>
          <w:ilvl w:val="1"/>
          <w:numId w:val="3"/>
        </w:numPr>
        <w:spacing w:after="120"/>
        <w:ind w:left="426"/>
        <w:jc w:val="both"/>
        <w:rPr>
          <w:rFonts w:ascii="Arial" w:eastAsia="Calibri" w:hAnsi="Arial" w:cs="Arial"/>
          <w:lang w:val="es-ES"/>
        </w:rPr>
      </w:pPr>
      <w:bookmarkStart w:id="3" w:name="_Toc356492899"/>
      <w:bookmarkStart w:id="4" w:name="_Toc356493130"/>
      <w:bookmarkStart w:id="5" w:name="_Toc360121028"/>
      <w:bookmarkStart w:id="6" w:name="_Toc365617365"/>
      <w:bookmarkStart w:id="7" w:name="_Toc365627409"/>
      <w:bookmarkStart w:id="8" w:name="_Toc365633374"/>
      <w:bookmarkStart w:id="9" w:name="_Toc365634369"/>
      <w:bookmarkStart w:id="10" w:name="_Toc365883753"/>
      <w:bookmarkStart w:id="11" w:name="_Toc365900339"/>
      <w:bookmarkEnd w:id="3"/>
      <w:bookmarkEnd w:id="4"/>
      <w:bookmarkEnd w:id="5"/>
      <w:bookmarkEnd w:id="6"/>
      <w:bookmarkEnd w:id="7"/>
      <w:bookmarkEnd w:id="8"/>
      <w:bookmarkEnd w:id="9"/>
      <w:bookmarkEnd w:id="10"/>
      <w:bookmarkEnd w:id="11"/>
      <w:r w:rsidRPr="006B032C">
        <w:rPr>
          <w:rFonts w:ascii="Arial" w:eastAsia="Calibri" w:hAnsi="Arial" w:cs="Arial"/>
          <w:caps w:val="0"/>
          <w:lang w:val="es-ES"/>
        </w:rPr>
        <w:t xml:space="preserve">Las </w:t>
      </w:r>
      <w:r w:rsidRPr="006B032C">
        <w:rPr>
          <w:rFonts w:ascii="Arial" w:eastAsia="Calibri" w:hAnsi="Arial" w:cs="Arial"/>
          <w:b/>
          <w:caps w:val="0"/>
          <w:lang w:val="es-ES"/>
        </w:rPr>
        <w:t>actividades formativas, sus metodología</w:t>
      </w:r>
      <w:r w:rsidR="00944B73">
        <w:rPr>
          <w:rFonts w:ascii="Arial" w:eastAsia="Calibri" w:hAnsi="Arial" w:cs="Arial"/>
          <w:b/>
          <w:caps w:val="0"/>
          <w:lang w:val="es-ES"/>
        </w:rPr>
        <w:t>s</w:t>
      </w:r>
      <w:r w:rsidRPr="006B032C">
        <w:rPr>
          <w:rFonts w:ascii="Arial" w:eastAsia="Calibri" w:hAnsi="Arial" w:cs="Arial"/>
          <w:b/>
          <w:caps w:val="0"/>
          <w:lang w:val="es-ES"/>
        </w:rPr>
        <w:t xml:space="preserve"> docentes y los sistemas de evaluación </w:t>
      </w:r>
      <w:r w:rsidRPr="006B032C">
        <w:rPr>
          <w:rFonts w:ascii="Arial" w:eastAsia="Calibri" w:hAnsi="Arial" w:cs="Arial"/>
          <w:caps w:val="0"/>
          <w:lang w:val="es-ES"/>
        </w:rPr>
        <w:t xml:space="preserve">empleados </w:t>
      </w:r>
      <w:r w:rsidR="00F9470E" w:rsidRPr="006B032C">
        <w:rPr>
          <w:rFonts w:ascii="Arial" w:eastAsia="Calibri" w:hAnsi="Arial" w:cs="Arial"/>
          <w:caps w:val="0"/>
          <w:lang w:val="es-ES"/>
        </w:rPr>
        <w:t xml:space="preserve">han permitido la adquisición de los resultados de aprendizaje previstos por parte de los estudiantes y corresponden al nivel de la titulación especificados en el </w:t>
      </w:r>
      <w:r w:rsidR="00944B73">
        <w:rPr>
          <w:rFonts w:ascii="Arial" w:eastAsia="Calibri" w:hAnsi="Arial" w:cs="Arial"/>
          <w:caps w:val="0"/>
          <w:lang w:val="es-ES"/>
        </w:rPr>
        <w:t>MECES</w:t>
      </w:r>
      <w:r w:rsidRPr="000C1C65">
        <w:rPr>
          <w:rFonts w:ascii="Arial" w:eastAsia="Calibri" w:hAnsi="Arial" w:cs="Arial"/>
          <w:lang w:val="es-ES"/>
        </w:rPr>
        <w:t>.</w:t>
      </w:r>
      <w:bookmarkStart w:id="12" w:name="_Hlk146122498"/>
    </w:p>
    <w:p w14:paraId="66A1CCCA" w14:textId="791A2F86" w:rsidR="0028210B" w:rsidRDefault="009E45B5" w:rsidP="007373AD">
      <w:pPr>
        <w:ind w:left="360"/>
        <w:jc w:val="center"/>
        <w:rPr>
          <w:rFonts w:cs="Arial"/>
          <w:b/>
          <w:color w:val="0070C0"/>
          <w:shd w:val="clear" w:color="auto" w:fill="FFFFFF"/>
        </w:rPr>
      </w:pPr>
      <w:r w:rsidRPr="00097BDC">
        <w:rPr>
          <w:rFonts w:cs="Arial"/>
          <w:b/>
          <w:color w:val="0070C0"/>
          <w:shd w:val="clear" w:color="auto" w:fill="FFFFFF"/>
        </w:rPr>
        <w:t>IMPORTANTE:</w:t>
      </w:r>
      <w:r w:rsidR="003B6F3C" w:rsidRPr="00097BDC">
        <w:rPr>
          <w:rFonts w:cs="Arial"/>
          <w:b/>
          <w:color w:val="0070C0"/>
          <w:shd w:val="clear" w:color="auto" w:fill="FFFFFF"/>
        </w:rPr>
        <w:t xml:space="preserve"> Extensión máxima 10.000 caracteres</w:t>
      </w:r>
    </w:p>
    <w:p w14:paraId="65101670" w14:textId="252921E2" w:rsidR="00A804C7" w:rsidRPr="009C6B63" w:rsidRDefault="00A804C7" w:rsidP="00A804C7">
      <w:pPr>
        <w:spacing w:after="0" w:line="240" w:lineRule="auto"/>
        <w:contextualSpacing/>
        <w:jc w:val="both"/>
        <w:rPr>
          <w:rFonts w:eastAsia="Calibri"/>
          <w:i/>
          <w:sz w:val="20"/>
          <w:szCs w:val="20"/>
        </w:rPr>
      </w:pPr>
      <w:r w:rsidRPr="009C6B63">
        <w:rPr>
          <w:rFonts w:eastAsia="Calibri"/>
          <w:sz w:val="20"/>
          <w:szCs w:val="20"/>
        </w:rPr>
        <w:t xml:space="preserve">En </w:t>
      </w:r>
      <w:r w:rsidRPr="009C6B63">
        <w:rPr>
          <w:rFonts w:eastAsia="Calibri"/>
          <w:sz w:val="20"/>
          <w:szCs w:val="20"/>
          <w:lang w:val="es-ES"/>
        </w:rPr>
        <w:t>las asignaturas que configuran el Plan de Estudios de esta titulación</w:t>
      </w:r>
      <w:r w:rsidRPr="009C6B63">
        <w:rPr>
          <w:rFonts w:eastAsia="Calibri"/>
          <w:sz w:val="20"/>
          <w:szCs w:val="20"/>
        </w:rPr>
        <w:t>, la elección de unas determinadas actividades formativas, metodologías docentes y sistemas de evaluación se ha hecho con el criterio de garantizar la adquisición de los conocimientos y competencias definid</w:t>
      </w:r>
      <w:r w:rsidRPr="003E0153">
        <w:rPr>
          <w:rFonts w:eastAsia="Calibri"/>
          <w:sz w:val="20"/>
          <w:szCs w:val="20"/>
        </w:rPr>
        <w:t xml:space="preserve">os </w:t>
      </w:r>
      <w:r w:rsidRPr="009C6B63">
        <w:rPr>
          <w:rFonts w:eastAsia="Calibri"/>
          <w:sz w:val="20"/>
          <w:szCs w:val="20"/>
        </w:rPr>
        <w:t xml:space="preserve">para cada asignatura. Además de la consecución de los resultados de aprendizaje previstos, se pretende disponer de las herramientas adecuadas en cada caso, para la valoración de dichos resultados de aprendizaje. </w:t>
      </w:r>
    </w:p>
    <w:p w14:paraId="3539B74E" w14:textId="77777777" w:rsidR="00A804C7" w:rsidRPr="009C6B63" w:rsidRDefault="00A804C7" w:rsidP="00A804C7">
      <w:pPr>
        <w:spacing w:after="0" w:line="240" w:lineRule="auto"/>
        <w:contextualSpacing/>
        <w:jc w:val="both"/>
        <w:rPr>
          <w:sz w:val="20"/>
          <w:szCs w:val="20"/>
        </w:rPr>
      </w:pPr>
    </w:p>
    <w:p w14:paraId="023A0567" w14:textId="77777777" w:rsidR="00A804C7" w:rsidRPr="00F31A6C" w:rsidRDefault="00A804C7" w:rsidP="00A804C7">
      <w:pPr>
        <w:spacing w:after="0" w:line="240" w:lineRule="auto"/>
        <w:contextualSpacing/>
        <w:jc w:val="both"/>
        <w:rPr>
          <w:rFonts w:eastAsia="Calibri"/>
          <w:sz w:val="20"/>
          <w:szCs w:val="20"/>
        </w:rPr>
      </w:pPr>
      <w:r w:rsidRPr="009C6B63">
        <w:rPr>
          <w:rFonts w:eastAsia="Calibri"/>
          <w:sz w:val="20"/>
          <w:szCs w:val="20"/>
        </w:rPr>
        <w:t>El detalle de actividades formativas, metodologías docentes</w:t>
      </w:r>
      <w:r w:rsidRPr="00F31A6C">
        <w:rPr>
          <w:rFonts w:eastAsia="Calibri"/>
          <w:sz w:val="20"/>
          <w:szCs w:val="20"/>
        </w:rPr>
        <w:t xml:space="preserve"> y sistemas de evaluación, entre otra información clave para cada asignatura, se especifica en su ficha correspondiente (Guía Docente) junto con otra información significativa para el estudiante, y es accesible a través de </w:t>
      </w:r>
      <w:r>
        <w:rPr>
          <w:rFonts w:eastAsia="Calibri"/>
          <w:sz w:val="20"/>
          <w:szCs w:val="20"/>
        </w:rPr>
        <w:t xml:space="preserve">la página </w:t>
      </w:r>
      <w:r w:rsidRPr="00F31A6C">
        <w:rPr>
          <w:rFonts w:eastAsia="Calibri"/>
          <w:sz w:val="20"/>
          <w:szCs w:val="20"/>
        </w:rPr>
        <w:t>web de la titulación.</w:t>
      </w:r>
    </w:p>
    <w:p w14:paraId="06EE00A3" w14:textId="77777777" w:rsidR="00A804C7" w:rsidRPr="00F31A6C" w:rsidRDefault="00A804C7" w:rsidP="00A804C7">
      <w:pPr>
        <w:spacing w:after="0" w:line="240" w:lineRule="auto"/>
        <w:contextualSpacing/>
        <w:jc w:val="both"/>
        <w:rPr>
          <w:rFonts w:eastAsia="Calibri"/>
          <w:sz w:val="20"/>
          <w:szCs w:val="20"/>
        </w:rPr>
      </w:pPr>
    </w:p>
    <w:p w14:paraId="29BE119A" w14:textId="5A495B45" w:rsidR="009C6B63" w:rsidRPr="00F31A6C" w:rsidRDefault="00000000" w:rsidP="009C6B63">
      <w:pPr>
        <w:spacing w:after="0" w:line="240" w:lineRule="auto"/>
        <w:contextualSpacing/>
        <w:jc w:val="both"/>
        <w:rPr>
          <w:rFonts w:eastAsia="Calibri"/>
          <w:sz w:val="20"/>
          <w:szCs w:val="20"/>
        </w:rPr>
      </w:pPr>
      <w:hyperlink r:id="rId8" w:history="1">
        <w:r w:rsidR="009C6B63" w:rsidRPr="00AF761F">
          <w:rPr>
            <w:rStyle w:val="Hipervnculo"/>
            <w:rFonts w:eastAsia="Calibri"/>
            <w:sz w:val="20"/>
            <w:szCs w:val="20"/>
            <w:highlight w:val="green"/>
          </w:rPr>
          <w:t>https://www.uc3m.es/master/</w:t>
        </w:r>
      </w:hyperlink>
      <w:proofErr w:type="gramStart"/>
      <w:r w:rsidR="009C6B63" w:rsidRPr="00AF761F">
        <w:rPr>
          <w:rFonts w:eastAsia="Calibri"/>
          <w:color w:val="00B050"/>
          <w:sz w:val="20"/>
          <w:szCs w:val="20"/>
          <w:highlight w:val="green"/>
        </w:rPr>
        <w:t>...... .</w:t>
      </w:r>
      <w:proofErr w:type="gramEnd"/>
    </w:p>
    <w:p w14:paraId="1F568515" w14:textId="77777777" w:rsidR="00A804C7" w:rsidRPr="00F31A6C" w:rsidRDefault="00A804C7" w:rsidP="00A804C7">
      <w:pPr>
        <w:spacing w:after="0" w:line="240" w:lineRule="auto"/>
        <w:contextualSpacing/>
        <w:jc w:val="both"/>
        <w:rPr>
          <w:rFonts w:eastAsia="Calibri"/>
          <w:sz w:val="20"/>
          <w:szCs w:val="20"/>
        </w:rPr>
      </w:pPr>
    </w:p>
    <w:p w14:paraId="553C45FA" w14:textId="273BADCA" w:rsidR="00A804C7" w:rsidRPr="008533C7" w:rsidRDefault="00A804C7" w:rsidP="00A804C7">
      <w:pPr>
        <w:spacing w:after="0" w:line="240" w:lineRule="auto"/>
        <w:contextualSpacing/>
        <w:jc w:val="both"/>
        <w:rPr>
          <w:rFonts w:eastAsia="Calibri"/>
          <w:sz w:val="20"/>
          <w:szCs w:val="20"/>
        </w:rPr>
      </w:pPr>
      <w:r w:rsidRPr="004D1583">
        <w:rPr>
          <w:rFonts w:eastAsia="Calibri"/>
          <w:sz w:val="20"/>
          <w:szCs w:val="20"/>
        </w:rPr>
        <w:t>Las metodologías docentes,</w:t>
      </w:r>
      <w:r w:rsidRPr="00F31A6C">
        <w:rPr>
          <w:rFonts w:eastAsia="Calibri"/>
          <w:sz w:val="20"/>
          <w:szCs w:val="20"/>
        </w:rPr>
        <w:t xml:space="preserve"> están definidas para permitir que el estudiante logre las competencias perseguidas </w:t>
      </w:r>
      <w:r w:rsidRPr="00995C36">
        <w:rPr>
          <w:rFonts w:eastAsia="Calibri"/>
          <w:sz w:val="20"/>
          <w:szCs w:val="20"/>
        </w:rPr>
        <w:t>combinando de forma equilibrada los</w:t>
      </w:r>
      <w:r w:rsidRPr="00F31A6C">
        <w:rPr>
          <w:rFonts w:eastAsia="Calibri"/>
          <w:sz w:val="20"/>
          <w:szCs w:val="20"/>
        </w:rPr>
        <w:t xml:space="preserve"> conocimientos teóricos y empíricos, con una metodología de análisis actualizada y</w:t>
      </w:r>
      <w:r w:rsidRPr="008533C7">
        <w:rPr>
          <w:rFonts w:eastAsia="Calibri"/>
          <w:sz w:val="20"/>
          <w:szCs w:val="20"/>
          <w:highlight w:val="green"/>
        </w:rPr>
        <w:t>…añadir lo que se considere necesari</w:t>
      </w:r>
      <w:r>
        <w:rPr>
          <w:rFonts w:eastAsia="Calibri"/>
          <w:sz w:val="20"/>
          <w:szCs w:val="20"/>
          <w:highlight w:val="green"/>
        </w:rPr>
        <w:t>o teniendo en cuenta lo establecido en la memoria de verificación.</w:t>
      </w:r>
    </w:p>
    <w:p w14:paraId="04556F60" w14:textId="77777777" w:rsidR="00A804C7" w:rsidRPr="00F31A6C" w:rsidRDefault="00A804C7" w:rsidP="00A804C7">
      <w:pPr>
        <w:spacing w:after="0" w:line="240" w:lineRule="auto"/>
        <w:contextualSpacing/>
        <w:jc w:val="both"/>
        <w:rPr>
          <w:rFonts w:eastAsia="Calibri"/>
          <w:sz w:val="20"/>
          <w:szCs w:val="20"/>
        </w:rPr>
      </w:pPr>
    </w:p>
    <w:p w14:paraId="5C9E6A66" w14:textId="51E0DE84" w:rsidR="00A804C7" w:rsidRPr="0073453E" w:rsidRDefault="00A804C7" w:rsidP="00A804C7">
      <w:pPr>
        <w:spacing w:after="0" w:line="240" w:lineRule="auto"/>
        <w:contextualSpacing/>
        <w:jc w:val="both"/>
        <w:rPr>
          <w:rFonts w:eastAsia="Calibri"/>
          <w:sz w:val="20"/>
          <w:szCs w:val="20"/>
        </w:rPr>
      </w:pPr>
      <w:r w:rsidRPr="00F31A6C">
        <w:rPr>
          <w:rFonts w:eastAsia="Calibri"/>
          <w:sz w:val="20"/>
          <w:szCs w:val="20"/>
        </w:rPr>
        <w:t xml:space="preserve">Los </w:t>
      </w:r>
      <w:r w:rsidRPr="00F31A6C">
        <w:rPr>
          <w:rFonts w:eastAsia="Calibri"/>
          <w:b/>
          <w:sz w:val="20"/>
          <w:szCs w:val="20"/>
        </w:rPr>
        <w:t xml:space="preserve">sistemas </w:t>
      </w:r>
      <w:r w:rsidRPr="008533C7">
        <w:rPr>
          <w:rFonts w:eastAsia="Calibri"/>
          <w:b/>
          <w:sz w:val="20"/>
          <w:szCs w:val="20"/>
        </w:rPr>
        <w:t xml:space="preserve">de evaluación </w:t>
      </w:r>
      <w:r>
        <w:rPr>
          <w:rFonts w:eastAsia="Calibri"/>
          <w:sz w:val="20"/>
          <w:szCs w:val="20"/>
        </w:rPr>
        <w:t xml:space="preserve">de los </w:t>
      </w:r>
      <w:r w:rsidRPr="00F31A6C">
        <w:rPr>
          <w:rFonts w:eastAsia="Calibri"/>
          <w:sz w:val="20"/>
          <w:szCs w:val="20"/>
        </w:rPr>
        <w:t xml:space="preserve">resultados de aprendizaje y competencias adquiridas </w:t>
      </w:r>
      <w:r w:rsidRPr="00995C36">
        <w:rPr>
          <w:rFonts w:eastAsia="Calibri"/>
          <w:sz w:val="20"/>
          <w:szCs w:val="20"/>
        </w:rPr>
        <w:t>empleados en las diferentes as</w:t>
      </w:r>
      <w:r w:rsidRPr="00F31A6C">
        <w:rPr>
          <w:rFonts w:eastAsia="Calibri"/>
          <w:sz w:val="20"/>
          <w:szCs w:val="20"/>
        </w:rPr>
        <w:t xml:space="preserve">ignaturas son </w:t>
      </w:r>
      <w:r w:rsidRPr="0073453E">
        <w:rPr>
          <w:rFonts w:eastAsia="Calibri"/>
          <w:color w:val="00B050"/>
          <w:sz w:val="20"/>
          <w:szCs w:val="20"/>
          <w:highlight w:val="green"/>
        </w:rPr>
        <w:t>…</w:t>
      </w:r>
      <w:r w:rsidRPr="008533C7">
        <w:rPr>
          <w:rFonts w:eastAsia="Calibri"/>
          <w:sz w:val="20"/>
          <w:szCs w:val="20"/>
          <w:highlight w:val="green"/>
        </w:rPr>
        <w:t xml:space="preserve"> añadir lo que se considere necesari</w:t>
      </w:r>
      <w:r>
        <w:rPr>
          <w:rFonts w:eastAsia="Calibri"/>
          <w:sz w:val="20"/>
          <w:szCs w:val="20"/>
          <w:highlight w:val="green"/>
        </w:rPr>
        <w:t>o teniendo en cuenta lo establecido en la memoria de verificación</w:t>
      </w:r>
      <w:r w:rsidR="00995C36">
        <w:rPr>
          <w:rFonts w:eastAsia="Calibri"/>
          <w:sz w:val="20"/>
          <w:szCs w:val="20"/>
          <w:highlight w:val="green"/>
        </w:rPr>
        <w:t xml:space="preserve">. </w:t>
      </w:r>
      <w:r w:rsidRPr="00F31A6C">
        <w:rPr>
          <w:rFonts w:eastAsia="Calibri"/>
          <w:sz w:val="20"/>
          <w:szCs w:val="20"/>
        </w:rPr>
        <w:t>Estos sistemas permiten una valoración fiable de los resultados de aprendizaje previstos en cada asignatura</w:t>
      </w:r>
      <w:r w:rsidRPr="00995C36">
        <w:rPr>
          <w:rFonts w:eastAsia="Calibri"/>
          <w:sz w:val="20"/>
          <w:szCs w:val="20"/>
        </w:rPr>
        <w:t>. En caso de no superarse la asignatura en la convocatoria ordinaria, los estudiantes disponen de una convocatoria extraordinaria cuyas características se indican en el programa (excepto para las asignaturas de prácticas y trabajo fin de estudios, que requieren una nueva matriculación).</w:t>
      </w:r>
    </w:p>
    <w:p w14:paraId="4464B18F" w14:textId="77777777" w:rsidR="00A804C7" w:rsidRPr="00F31A6C" w:rsidRDefault="00A804C7" w:rsidP="00A804C7">
      <w:pPr>
        <w:spacing w:after="0" w:line="240" w:lineRule="auto"/>
        <w:contextualSpacing/>
        <w:jc w:val="both"/>
        <w:rPr>
          <w:rFonts w:eastAsia="Calibri"/>
          <w:b/>
          <w:sz w:val="20"/>
          <w:szCs w:val="20"/>
        </w:rPr>
      </w:pPr>
    </w:p>
    <w:p w14:paraId="31395DCD" w14:textId="3AC55342" w:rsidR="00A804C7" w:rsidRPr="004D1583" w:rsidRDefault="00A804C7" w:rsidP="00A804C7">
      <w:pPr>
        <w:spacing w:after="0" w:line="240" w:lineRule="auto"/>
        <w:contextualSpacing/>
        <w:jc w:val="both"/>
        <w:rPr>
          <w:rFonts w:eastAsia="Calibri"/>
          <w:sz w:val="20"/>
          <w:szCs w:val="20"/>
          <w:highlight w:val="green"/>
        </w:rPr>
      </w:pPr>
      <w:r w:rsidRPr="004D1583">
        <w:rPr>
          <w:rFonts w:eastAsia="Calibri"/>
          <w:sz w:val="20"/>
          <w:szCs w:val="20"/>
          <w:highlight w:val="green"/>
        </w:rPr>
        <w:lastRenderedPageBreak/>
        <w:t>Es conveniente singularizar el autoinforme comentando aquellos aspectos que se consideren relevantes respecto de las actividades formativas, las metodologías docentes y los sistemas de evaluación definidos en la memoria de verificación</w:t>
      </w:r>
    </w:p>
    <w:p w14:paraId="00D04E6E" w14:textId="77777777" w:rsidR="00A804C7" w:rsidRPr="004D1583" w:rsidRDefault="00A804C7" w:rsidP="00A804C7">
      <w:pPr>
        <w:spacing w:after="0" w:line="240" w:lineRule="auto"/>
        <w:contextualSpacing/>
        <w:jc w:val="both"/>
        <w:rPr>
          <w:rFonts w:eastAsia="Calibri"/>
          <w:i/>
          <w:strike/>
          <w:sz w:val="20"/>
          <w:szCs w:val="20"/>
        </w:rPr>
      </w:pPr>
    </w:p>
    <w:p w14:paraId="525D73FA" w14:textId="77777777" w:rsidR="00A804C7" w:rsidRPr="008533C7" w:rsidRDefault="00A804C7" w:rsidP="00A804C7">
      <w:pPr>
        <w:spacing w:after="0" w:line="240" w:lineRule="auto"/>
        <w:contextualSpacing/>
        <w:jc w:val="both"/>
        <w:rPr>
          <w:rFonts w:eastAsia="Calibri"/>
          <w:sz w:val="20"/>
          <w:szCs w:val="20"/>
        </w:rPr>
      </w:pPr>
      <w:r w:rsidRPr="00995C36">
        <w:rPr>
          <w:rFonts w:eastAsia="Calibri"/>
          <w:sz w:val="20"/>
          <w:szCs w:val="20"/>
        </w:rPr>
        <w:t xml:space="preserve">Con respecto a las prácticas externas, el coordinador de prácticas valida todos los proyectos formativos de los estudiantes en las entidades externas, con el fin de garantizar que dicho proyecto permite la adquisición de las competencias del título. Puede observarse en la </w:t>
      </w:r>
      <w:r w:rsidRPr="00DC2A3A">
        <w:rPr>
          <w:rFonts w:eastAsia="Calibri"/>
          <w:b/>
          <w:bCs/>
          <w:sz w:val="20"/>
          <w:szCs w:val="20"/>
        </w:rPr>
        <w:t xml:space="preserve">EV 10.1 </w:t>
      </w:r>
      <w:proofErr w:type="spellStart"/>
      <w:r w:rsidRPr="00DC2A3A">
        <w:rPr>
          <w:rFonts w:eastAsia="Calibri"/>
          <w:b/>
          <w:bCs/>
          <w:sz w:val="20"/>
          <w:szCs w:val="20"/>
        </w:rPr>
        <w:t>FM+d</w:t>
      </w:r>
      <w:proofErr w:type="spellEnd"/>
      <w:r w:rsidRPr="00995C36">
        <w:rPr>
          <w:rFonts w:eastAsia="Calibri"/>
          <w:sz w:val="20"/>
          <w:szCs w:val="20"/>
        </w:rPr>
        <w:t xml:space="preserve"> (1.6.1 Listado de estudiantes con prácticas) que las entidades en las que el estudiantado ha realizado sus prácticas están claramente relacionadas con el ámbito profesional de la titulación.  El tutor académico califica a los estudiantes en la asignatura de prácticas teniendo en cuenta la evaluación del desempeño realizada por el tutor externo y la memoria de prácticas que presenta cada estudiante. (</w:t>
      </w:r>
      <w:r w:rsidRPr="002655C0">
        <w:rPr>
          <w:rFonts w:eastAsia="Calibri"/>
          <w:sz w:val="20"/>
          <w:szCs w:val="20"/>
          <w:highlight w:val="green"/>
        </w:rPr>
        <w:t xml:space="preserve">concretar otros aspectos </w:t>
      </w:r>
      <w:r>
        <w:rPr>
          <w:rFonts w:eastAsia="Calibri"/>
          <w:sz w:val="20"/>
          <w:szCs w:val="20"/>
          <w:highlight w:val="green"/>
        </w:rPr>
        <w:t xml:space="preserve">sobre las características de las prácticas y su </w:t>
      </w:r>
      <w:r w:rsidRPr="002655C0">
        <w:rPr>
          <w:rFonts w:eastAsia="Calibri"/>
          <w:sz w:val="20"/>
          <w:szCs w:val="20"/>
          <w:highlight w:val="green"/>
        </w:rPr>
        <w:t xml:space="preserve">evaluación </w:t>
      </w:r>
      <w:r>
        <w:rPr>
          <w:rFonts w:eastAsia="Calibri"/>
          <w:sz w:val="20"/>
          <w:szCs w:val="20"/>
          <w:highlight w:val="green"/>
        </w:rPr>
        <w:t>en el título, en caso de considerarlo conveniente</w:t>
      </w:r>
      <w:r w:rsidRPr="002655C0">
        <w:rPr>
          <w:rFonts w:eastAsia="Calibri"/>
          <w:sz w:val="20"/>
          <w:szCs w:val="20"/>
          <w:highlight w:val="green"/>
        </w:rPr>
        <w:t>)</w:t>
      </w:r>
    </w:p>
    <w:p w14:paraId="505EE312" w14:textId="77777777" w:rsidR="00A804C7" w:rsidRDefault="00A804C7" w:rsidP="00A804C7">
      <w:pPr>
        <w:spacing w:after="0" w:line="240" w:lineRule="auto"/>
        <w:contextualSpacing/>
        <w:jc w:val="both"/>
        <w:rPr>
          <w:rFonts w:eastAsia="Calibri"/>
          <w:i/>
          <w:sz w:val="20"/>
          <w:szCs w:val="20"/>
          <w:highlight w:val="cyan"/>
        </w:rPr>
      </w:pPr>
    </w:p>
    <w:p w14:paraId="10C3ACDE" w14:textId="77777777" w:rsidR="002A1535" w:rsidRPr="002766EE" w:rsidRDefault="002A1535" w:rsidP="002A1535">
      <w:pPr>
        <w:spacing w:after="0" w:line="240" w:lineRule="auto"/>
        <w:contextualSpacing/>
        <w:jc w:val="both"/>
        <w:rPr>
          <w:rFonts w:eastAsia="Calibri"/>
          <w:sz w:val="20"/>
          <w:szCs w:val="20"/>
        </w:rPr>
      </w:pPr>
      <w:r w:rsidRPr="002766EE">
        <w:rPr>
          <w:rFonts w:eastAsia="Calibri"/>
          <w:sz w:val="20"/>
          <w:szCs w:val="20"/>
        </w:rPr>
        <w:t>La adquisición de las competencias asignadas a las prácticas externas curriculares queda garantizada mediante la validación de los proyectos formativos por parte de los responsables del título y el seguimiento de los alumnos y la revisión de las valoraciones de los tutores de prácticas y la revisión de la memoria de prácticas de los estudiantes.</w:t>
      </w:r>
    </w:p>
    <w:p w14:paraId="7100AAC4" w14:textId="77777777" w:rsidR="002A1535" w:rsidRDefault="002A1535" w:rsidP="00A804C7">
      <w:pPr>
        <w:spacing w:after="0" w:line="240" w:lineRule="auto"/>
        <w:contextualSpacing/>
        <w:jc w:val="both"/>
        <w:rPr>
          <w:rFonts w:eastAsia="Calibri"/>
          <w:sz w:val="20"/>
          <w:szCs w:val="20"/>
        </w:rPr>
      </w:pPr>
    </w:p>
    <w:p w14:paraId="6339F78A" w14:textId="685DC8A5" w:rsidR="00A804C7" w:rsidRPr="004D1583" w:rsidRDefault="00A804C7" w:rsidP="00A804C7">
      <w:pPr>
        <w:spacing w:after="0" w:line="240" w:lineRule="auto"/>
        <w:contextualSpacing/>
        <w:jc w:val="both"/>
        <w:rPr>
          <w:rFonts w:eastAsia="Calibri"/>
          <w:i/>
          <w:sz w:val="20"/>
          <w:szCs w:val="20"/>
          <w:highlight w:val="cyan"/>
        </w:rPr>
      </w:pPr>
      <w:r w:rsidRPr="002A1535">
        <w:rPr>
          <w:rFonts w:eastAsia="Calibri"/>
          <w:sz w:val="20"/>
          <w:szCs w:val="20"/>
        </w:rPr>
        <w:t>La asignatura de trabajo fin de máster se adecúa a las características y a los resultados de aprendizaje del título. Puede observarse en la evidencia 1.7.1</w:t>
      </w:r>
      <w:r w:rsidR="002A1535">
        <w:rPr>
          <w:rFonts w:eastAsia="Calibri"/>
          <w:sz w:val="20"/>
          <w:szCs w:val="20"/>
        </w:rPr>
        <w:t xml:space="preserve"> </w:t>
      </w:r>
      <w:hyperlink r:id="rId9" w:history="1">
        <w:r w:rsidRPr="002A1535">
          <w:rPr>
            <w:rFonts w:eastAsia="Calibri"/>
            <w:sz w:val="20"/>
            <w:szCs w:val="20"/>
          </w:rPr>
          <w:t>Listado de TFE defendidos</w:t>
        </w:r>
      </w:hyperlink>
      <w:r w:rsidR="002A1535">
        <w:rPr>
          <w:rFonts w:eastAsia="Calibri"/>
          <w:sz w:val="20"/>
          <w:szCs w:val="20"/>
        </w:rPr>
        <w:t xml:space="preserve"> </w:t>
      </w:r>
      <w:r w:rsidRPr="002A1535">
        <w:rPr>
          <w:rFonts w:eastAsia="Calibri"/>
          <w:sz w:val="20"/>
          <w:szCs w:val="20"/>
        </w:rPr>
        <w:t>(</w:t>
      </w:r>
      <w:proofErr w:type="spellStart"/>
      <w:r w:rsidRPr="002A1535">
        <w:rPr>
          <w:rFonts w:eastAsia="Calibri"/>
          <w:sz w:val="20"/>
          <w:szCs w:val="20"/>
          <w:highlight w:val="green"/>
        </w:rPr>
        <w:t>FM+d</w:t>
      </w:r>
      <w:proofErr w:type="spellEnd"/>
      <w:r w:rsidRPr="002A1535">
        <w:rPr>
          <w:rFonts w:eastAsia="Calibri"/>
          <w:sz w:val="20"/>
          <w:szCs w:val="20"/>
          <w:highlight w:val="green"/>
        </w:rPr>
        <w:t xml:space="preserve"> EV04.2.1</w:t>
      </w:r>
      <w:r w:rsidRPr="002A1535">
        <w:rPr>
          <w:rFonts w:eastAsia="Calibri"/>
          <w:sz w:val="20"/>
          <w:szCs w:val="20"/>
        </w:rPr>
        <w:t xml:space="preserve">) la correspondencia de las temáticas desarrolladas con los resultados de aprendizaje del título. El sistema de evaluación del trabajo fin de grado requiere la defensa del mismo ante un tribunal, que evalúa sobre la base de la matriz o rúbrica del título.  </w:t>
      </w:r>
      <w:r w:rsidRPr="002F1D90">
        <w:rPr>
          <w:rFonts w:eastAsia="Calibri"/>
          <w:sz w:val="20"/>
          <w:szCs w:val="20"/>
          <w:highlight w:val="green"/>
        </w:rPr>
        <w:t>(</w:t>
      </w:r>
      <w:r w:rsidR="00082A40">
        <w:rPr>
          <w:rFonts w:eastAsia="Calibri"/>
          <w:sz w:val="20"/>
          <w:szCs w:val="20"/>
          <w:highlight w:val="green"/>
        </w:rPr>
        <w:t>ES CONVENIENTE C</w:t>
      </w:r>
      <w:r w:rsidR="00082A40" w:rsidRPr="002F1D90">
        <w:rPr>
          <w:rFonts w:eastAsia="Calibri"/>
          <w:sz w:val="20"/>
          <w:szCs w:val="20"/>
          <w:highlight w:val="green"/>
        </w:rPr>
        <w:t>OMENTAR LAS CARACTERÍSTICAS DE LA MATRIZ DE EVALUACIÓN</w:t>
      </w:r>
      <w:r w:rsidR="00082A40">
        <w:rPr>
          <w:rFonts w:eastAsia="Calibri"/>
          <w:sz w:val="20"/>
          <w:szCs w:val="20"/>
          <w:highlight w:val="green"/>
        </w:rPr>
        <w:t xml:space="preserve"> Y SI PUEDE CONSULTARSE EN LA GUÍA DE LA ASIGNATURA</w:t>
      </w:r>
      <w:r w:rsidR="00082A40" w:rsidRPr="002F1D90">
        <w:rPr>
          <w:rFonts w:eastAsia="Calibri"/>
          <w:sz w:val="20"/>
          <w:szCs w:val="20"/>
          <w:highlight w:val="green"/>
        </w:rPr>
        <w:t xml:space="preserve">. INDICAR </w:t>
      </w:r>
      <w:r w:rsidR="00082A40">
        <w:rPr>
          <w:rFonts w:eastAsia="Calibri"/>
          <w:sz w:val="20"/>
          <w:szCs w:val="20"/>
          <w:highlight w:val="green"/>
        </w:rPr>
        <w:t xml:space="preserve">OTROS CONTENIDOS DE LA GUÍA DOCENTE, COMO POR EJEMPLO SI SE DESCRIBEN LAS ACTIVIDADES DE TUTORÍA Y DE EVALUACIÓN. </w:t>
      </w:r>
      <w:r w:rsidR="00082A40" w:rsidRPr="00B82107">
        <w:rPr>
          <w:rFonts w:eastAsia="Calibri"/>
          <w:color w:val="002060"/>
          <w:sz w:val="20"/>
          <w:szCs w:val="20"/>
          <w:highlight w:val="green"/>
        </w:rPr>
        <w:t>SI SE PUBLICAN LOS TRABAJOS INDICAR LA DIRECCIÓN WEB</w:t>
      </w:r>
      <w:r w:rsidR="0008464D" w:rsidRPr="0008464D">
        <w:rPr>
          <w:rFonts w:eastAsia="Calibri"/>
          <w:sz w:val="20"/>
          <w:szCs w:val="20"/>
          <w:highlight w:val="green"/>
        </w:rPr>
        <w:t>)</w:t>
      </w:r>
      <w:r w:rsidRPr="0008464D">
        <w:rPr>
          <w:rFonts w:eastAsia="Calibri"/>
          <w:i/>
          <w:sz w:val="20"/>
          <w:szCs w:val="20"/>
          <w:highlight w:val="green"/>
        </w:rPr>
        <w:t xml:space="preserve"> </w:t>
      </w:r>
    </w:p>
    <w:p w14:paraId="41DA4658" w14:textId="77777777" w:rsidR="00A804C7" w:rsidRDefault="00A804C7" w:rsidP="00A804C7">
      <w:pPr>
        <w:spacing w:after="0" w:line="240" w:lineRule="auto"/>
        <w:contextualSpacing/>
        <w:jc w:val="both"/>
        <w:rPr>
          <w:rFonts w:eastAsia="Calibri"/>
          <w:sz w:val="20"/>
          <w:szCs w:val="20"/>
          <w:highlight w:val="cyan"/>
        </w:rPr>
      </w:pPr>
    </w:p>
    <w:p w14:paraId="6DC9764F" w14:textId="77777777" w:rsidR="00A804C7" w:rsidRPr="0008464D" w:rsidRDefault="00A804C7" w:rsidP="00A804C7">
      <w:pPr>
        <w:spacing w:after="0" w:line="240" w:lineRule="auto"/>
        <w:contextualSpacing/>
        <w:jc w:val="both"/>
        <w:rPr>
          <w:rFonts w:eastAsia="Calibri"/>
          <w:sz w:val="20"/>
          <w:szCs w:val="20"/>
        </w:rPr>
      </w:pPr>
      <w:r w:rsidRPr="0008464D">
        <w:rPr>
          <w:rFonts w:eastAsia="Calibri"/>
          <w:sz w:val="20"/>
          <w:szCs w:val="20"/>
        </w:rPr>
        <w:t xml:space="preserve">El Servicio de Biblioteca de la universidad ha elaborado una guía de apoyo a los estudiantes que van a realizar su trabajo fin de estudios, a la que se puede acceder desde la guía docente de la asignatura  </w:t>
      </w:r>
      <w:hyperlink r:id="rId10" w:history="1">
        <w:r w:rsidRPr="0008464D">
          <w:rPr>
            <w:rStyle w:val="Hipervnculo"/>
            <w:rFonts w:asciiTheme="minorHAnsi" w:hAnsiTheme="minorHAnsi" w:cstheme="minorHAnsi"/>
            <w:sz w:val="20"/>
            <w:szCs w:val="20"/>
          </w:rPr>
          <w:t>https://uc3m.libguides.com/TFM</w:t>
        </w:r>
      </w:hyperlink>
      <w:r w:rsidRPr="0008464D">
        <w:rPr>
          <w:rFonts w:asciiTheme="minorHAnsi" w:hAnsiTheme="minorHAnsi" w:cstheme="minorHAnsi"/>
          <w:sz w:val="20"/>
          <w:szCs w:val="20"/>
        </w:rPr>
        <w:t xml:space="preserve"> y además organiza, en coordinación con las Escuelas de Postgrado, cursos de formación para la elaboración del TFM destinados a los estudiantes de los másteres universitarios. </w:t>
      </w:r>
      <w:r w:rsidRPr="0008464D">
        <w:rPr>
          <w:rFonts w:eastAsia="Calibri"/>
          <w:sz w:val="20"/>
          <w:szCs w:val="20"/>
        </w:rPr>
        <w:t>Por todo ello, puede afirmarse que existe un claro vínculo entre los RA y la organización y evaluación de los trabajos fin de estudios, garantizándose de este modo la consecución de los objetivos y RA fijados en la memoria de verificación del título.</w:t>
      </w:r>
    </w:p>
    <w:p w14:paraId="64CC9475" w14:textId="77777777" w:rsidR="00A804C7" w:rsidRPr="00F31A6C" w:rsidRDefault="00A804C7" w:rsidP="00A804C7">
      <w:pPr>
        <w:spacing w:after="0" w:line="240" w:lineRule="auto"/>
        <w:contextualSpacing/>
        <w:jc w:val="both"/>
        <w:rPr>
          <w:rFonts w:eastAsia="Calibri"/>
          <w:sz w:val="20"/>
          <w:szCs w:val="20"/>
        </w:rPr>
      </w:pPr>
    </w:p>
    <w:p w14:paraId="725F6818" w14:textId="6D69CD6D" w:rsidR="00A804C7" w:rsidRPr="00E22F97" w:rsidRDefault="00A804C7" w:rsidP="00A804C7">
      <w:pPr>
        <w:spacing w:after="0" w:line="240" w:lineRule="auto"/>
        <w:contextualSpacing/>
        <w:jc w:val="both"/>
        <w:rPr>
          <w:rFonts w:eastAsia="Calibri"/>
          <w:sz w:val="20"/>
          <w:szCs w:val="20"/>
          <w:highlight w:val="green"/>
        </w:rPr>
      </w:pPr>
      <w:r w:rsidRPr="00F31A6C">
        <w:rPr>
          <w:rFonts w:eastAsia="Calibri"/>
          <w:sz w:val="20"/>
          <w:szCs w:val="20"/>
        </w:rPr>
        <w:t xml:space="preserve">Las tasas de rendimiento alcanzadas en las signaturas han sido buenas a la lo largo de los distintos cursos, lo que refleja </w:t>
      </w:r>
      <w:r w:rsidRPr="00E22F97">
        <w:rPr>
          <w:rFonts w:eastAsia="Calibri"/>
          <w:sz w:val="20"/>
          <w:szCs w:val="20"/>
        </w:rPr>
        <w:t>un adecuado resultado en el aprendizaje alcanzado por el alumnado.  Para el curso 20</w:t>
      </w:r>
      <w:r w:rsidRPr="00E22F97">
        <w:rPr>
          <w:rFonts w:eastAsia="Calibri"/>
          <w:sz w:val="20"/>
          <w:szCs w:val="20"/>
          <w:highlight w:val="green"/>
        </w:rPr>
        <w:t>XX</w:t>
      </w:r>
      <w:r w:rsidRPr="00E22F97">
        <w:rPr>
          <w:rFonts w:eastAsia="Calibri"/>
          <w:sz w:val="20"/>
          <w:szCs w:val="20"/>
        </w:rPr>
        <w:t>-20</w:t>
      </w:r>
      <w:r w:rsidRPr="00E22F97">
        <w:rPr>
          <w:rFonts w:eastAsia="Calibri"/>
          <w:sz w:val="20"/>
          <w:szCs w:val="20"/>
          <w:highlight w:val="green"/>
        </w:rPr>
        <w:t>XX</w:t>
      </w:r>
      <w:r w:rsidRPr="00E22F97">
        <w:rPr>
          <w:rFonts w:eastAsia="Calibri"/>
          <w:sz w:val="20"/>
          <w:szCs w:val="20"/>
        </w:rPr>
        <w:t xml:space="preserve"> las asignaturas de la titulación logran una tasa de rendimiento por encima del </w:t>
      </w:r>
      <w:r w:rsidRPr="00E22F97">
        <w:rPr>
          <w:rFonts w:eastAsia="Calibri"/>
          <w:sz w:val="20"/>
          <w:szCs w:val="20"/>
          <w:highlight w:val="green"/>
        </w:rPr>
        <w:t>XX</w:t>
      </w:r>
      <w:r w:rsidRPr="00E22F97">
        <w:rPr>
          <w:rFonts w:eastAsia="Calibri"/>
          <w:sz w:val="20"/>
          <w:szCs w:val="20"/>
        </w:rPr>
        <w:t xml:space="preserve">% con una distribución de </w:t>
      </w:r>
      <w:r w:rsidRPr="00E22F97">
        <w:rPr>
          <w:rFonts w:eastAsia="Calibri"/>
          <w:sz w:val="20"/>
          <w:szCs w:val="20"/>
          <w:highlight w:val="green"/>
        </w:rPr>
        <w:t>XX</w:t>
      </w:r>
      <w:r w:rsidRPr="00E22F97">
        <w:rPr>
          <w:rFonts w:eastAsia="Calibri"/>
          <w:sz w:val="20"/>
          <w:szCs w:val="20"/>
        </w:rPr>
        <w:t xml:space="preserve">% en sobresalientes, </w:t>
      </w:r>
      <w:r w:rsidRPr="00E22F97">
        <w:rPr>
          <w:rFonts w:eastAsia="Calibri"/>
          <w:sz w:val="20"/>
          <w:szCs w:val="20"/>
          <w:highlight w:val="green"/>
        </w:rPr>
        <w:t>XX</w:t>
      </w:r>
      <w:r w:rsidRPr="00E22F97">
        <w:rPr>
          <w:rFonts w:eastAsia="Calibri"/>
          <w:sz w:val="20"/>
          <w:szCs w:val="20"/>
        </w:rPr>
        <w:t xml:space="preserve">% notables y el resto de aprobados y no presentados. </w:t>
      </w:r>
      <w:r w:rsidR="0008464D" w:rsidRPr="00E22F97">
        <w:rPr>
          <w:rFonts w:eastAsia="Calibri"/>
          <w:iCs/>
          <w:strike/>
          <w:sz w:val="20"/>
          <w:szCs w:val="20"/>
          <w:highlight w:val="green"/>
        </w:rPr>
        <w:t>(</w:t>
      </w:r>
      <w:r w:rsidRPr="00E22F97">
        <w:rPr>
          <w:rFonts w:eastAsia="Calibri"/>
          <w:sz w:val="20"/>
          <w:szCs w:val="20"/>
          <w:highlight w:val="green"/>
        </w:rPr>
        <w:t>Ver 6.1.1</w:t>
      </w:r>
      <w:r w:rsidR="0008464D" w:rsidRPr="00E22F97">
        <w:rPr>
          <w:rFonts w:eastAsia="Calibri"/>
          <w:sz w:val="20"/>
          <w:szCs w:val="20"/>
        </w:rPr>
        <w:t xml:space="preserve"> </w:t>
      </w:r>
      <w:hyperlink r:id="rId11" w:history="1">
        <w:r w:rsidRPr="00E22F97">
          <w:rPr>
            <w:rFonts w:eastAsia="Calibri"/>
            <w:sz w:val="20"/>
            <w:szCs w:val="20"/>
            <w:highlight w:val="green"/>
          </w:rPr>
          <w:t>Resultados/Rendimiento en las asignaturas del plan de estudios</w:t>
        </w:r>
      </w:hyperlink>
      <w:r w:rsidRPr="00E22F97">
        <w:rPr>
          <w:rFonts w:eastAsia="Calibri"/>
          <w:sz w:val="20"/>
          <w:szCs w:val="20"/>
          <w:highlight w:val="green"/>
        </w:rPr>
        <w:t> (</w:t>
      </w:r>
      <w:proofErr w:type="spellStart"/>
      <w:r w:rsidRPr="00E22F97">
        <w:rPr>
          <w:rFonts w:eastAsia="Calibri"/>
          <w:sz w:val="20"/>
          <w:szCs w:val="20"/>
          <w:highlight w:val="green"/>
        </w:rPr>
        <w:t>FM+d</w:t>
      </w:r>
      <w:proofErr w:type="spellEnd"/>
      <w:r w:rsidRPr="00E22F97">
        <w:rPr>
          <w:rFonts w:eastAsia="Calibri"/>
          <w:sz w:val="20"/>
          <w:szCs w:val="20"/>
          <w:highlight w:val="green"/>
        </w:rPr>
        <w:t xml:space="preserve"> Tabla 02) </w:t>
      </w:r>
      <w:r w:rsidR="0088620B" w:rsidRPr="00E22F97">
        <w:rPr>
          <w:rFonts w:eastAsia="Calibri"/>
          <w:sz w:val="20"/>
          <w:szCs w:val="20"/>
          <w:highlight w:val="green"/>
        </w:rPr>
        <w:t>COMENTAR SI SE CONSIDERA CONVENIENTE LA EVOLUCIÓN DE LA TASA DE RENDIMIENTO DEL TÍTULO, VER 6.2.1</w:t>
      </w:r>
      <w:r w:rsidRPr="00E22F97">
        <w:rPr>
          <w:rFonts w:eastAsia="Calibri"/>
          <w:sz w:val="20"/>
          <w:szCs w:val="20"/>
          <w:highlight w:val="green"/>
        </w:rPr>
        <w:t xml:space="preserve">. </w:t>
      </w:r>
    </w:p>
    <w:p w14:paraId="05719560" w14:textId="77777777" w:rsidR="00A804C7" w:rsidRPr="00E22F97" w:rsidRDefault="00A804C7" w:rsidP="00A804C7">
      <w:pPr>
        <w:spacing w:after="0" w:line="240" w:lineRule="auto"/>
        <w:contextualSpacing/>
        <w:jc w:val="both"/>
        <w:rPr>
          <w:rFonts w:eastAsia="Calibri"/>
          <w:i/>
          <w:sz w:val="20"/>
          <w:szCs w:val="20"/>
        </w:rPr>
      </w:pPr>
    </w:p>
    <w:p w14:paraId="717C44E9" w14:textId="77777777" w:rsidR="00A804C7" w:rsidRDefault="00A804C7" w:rsidP="00A804C7">
      <w:pPr>
        <w:spacing w:after="0" w:line="240" w:lineRule="auto"/>
        <w:contextualSpacing/>
        <w:jc w:val="both"/>
        <w:rPr>
          <w:rFonts w:eastAsia="Calibri"/>
          <w:sz w:val="20"/>
          <w:szCs w:val="20"/>
        </w:rPr>
      </w:pPr>
      <w:r w:rsidRPr="00E22F97">
        <w:rPr>
          <w:rFonts w:eastAsia="Calibri"/>
          <w:sz w:val="20"/>
          <w:szCs w:val="20"/>
        </w:rPr>
        <w:t xml:space="preserve">La comisión académica del título analiza cada semestre la tasa </w:t>
      </w:r>
      <w:r w:rsidRPr="000A4DF6">
        <w:rPr>
          <w:rFonts w:eastAsia="Calibri"/>
          <w:sz w:val="20"/>
          <w:szCs w:val="20"/>
        </w:rPr>
        <w:t>de rendimiento y los resultados de las encuestas de satisfacción con la docencia en cada una de las asignaturas impartidas, con el fin de detectar posibles problemas y en su caso adoptar medidas correctoras. Este análisis permite valorar la adecuación de las actividades formativas, metodologías docentes y sistemas de evaluación para la consecución de los resultados de aprendizaje del título, y consecuentemente, la toma de decisiones para la implantación de acciones de mejora.</w:t>
      </w:r>
    </w:p>
    <w:p w14:paraId="362E2CB3" w14:textId="77777777" w:rsidR="000A4DF6" w:rsidRDefault="000A4DF6" w:rsidP="00A804C7">
      <w:pPr>
        <w:spacing w:after="0" w:line="240" w:lineRule="auto"/>
        <w:contextualSpacing/>
        <w:jc w:val="both"/>
        <w:rPr>
          <w:rFonts w:eastAsia="Calibri"/>
          <w:sz w:val="20"/>
          <w:szCs w:val="20"/>
        </w:rPr>
      </w:pPr>
    </w:p>
    <w:p w14:paraId="54CEC4DB" w14:textId="15BF41A5" w:rsidR="000A4DF6" w:rsidRPr="00F12EA9" w:rsidRDefault="00082A40" w:rsidP="000A4DF6">
      <w:pPr>
        <w:spacing w:after="0" w:line="240" w:lineRule="auto"/>
        <w:contextualSpacing/>
        <w:jc w:val="both"/>
        <w:rPr>
          <w:rFonts w:eastAsia="Calibri"/>
          <w:i/>
          <w:color w:val="002060"/>
          <w:sz w:val="20"/>
          <w:szCs w:val="20"/>
          <w:highlight w:val="green"/>
        </w:rPr>
      </w:pPr>
      <w:r w:rsidRPr="00F12EA9">
        <w:rPr>
          <w:rFonts w:eastAsia="Calibri"/>
          <w:iCs/>
          <w:color w:val="002060"/>
          <w:sz w:val="20"/>
          <w:szCs w:val="20"/>
          <w:highlight w:val="green"/>
        </w:rPr>
        <w:t>EN SU CASO</w:t>
      </w:r>
      <w:r>
        <w:rPr>
          <w:rFonts w:eastAsia="Calibri"/>
          <w:iCs/>
          <w:color w:val="002060"/>
          <w:sz w:val="20"/>
          <w:szCs w:val="20"/>
          <w:highlight w:val="green"/>
        </w:rPr>
        <w:t>,</w:t>
      </w:r>
      <w:r w:rsidRPr="00F12EA9">
        <w:rPr>
          <w:rFonts w:eastAsia="Calibri"/>
          <w:iCs/>
          <w:color w:val="002060"/>
          <w:sz w:val="20"/>
          <w:szCs w:val="20"/>
          <w:highlight w:val="green"/>
        </w:rPr>
        <w:t xml:space="preserve"> COMENTAR </w:t>
      </w:r>
      <w:r w:rsidR="000A4DF6" w:rsidRPr="00F12EA9">
        <w:rPr>
          <w:rFonts w:eastAsia="Calibri"/>
          <w:i/>
          <w:color w:val="002060"/>
          <w:sz w:val="20"/>
          <w:szCs w:val="20"/>
          <w:highlight w:val="green"/>
        </w:rPr>
        <w:t>(Garantizar y comentar que los Dobles Másteres permiten a los estudiantes alcanzar satisfactoriamente las competencias de ambos programas). Indicar si hay doble campus, que en ambos la planificación docente y los mecanismos que garantizan a los estudiantes adquirir sus competencias se cumplen.</w:t>
      </w:r>
    </w:p>
    <w:p w14:paraId="476C91F6" w14:textId="77777777" w:rsidR="00A804C7" w:rsidRDefault="00A804C7" w:rsidP="00A804C7">
      <w:pPr>
        <w:spacing w:after="0" w:line="240" w:lineRule="auto"/>
        <w:contextualSpacing/>
        <w:jc w:val="both"/>
        <w:rPr>
          <w:rFonts w:eastAsia="Calibri"/>
          <w:sz w:val="20"/>
          <w:szCs w:val="20"/>
        </w:rPr>
      </w:pPr>
    </w:p>
    <w:p w14:paraId="2B2852D3" w14:textId="497BBFA2" w:rsidR="00A804C7" w:rsidRPr="008A672A" w:rsidRDefault="00B026B3" w:rsidP="00A804C7">
      <w:pPr>
        <w:spacing w:after="0" w:line="240" w:lineRule="auto"/>
        <w:contextualSpacing/>
        <w:jc w:val="both"/>
        <w:rPr>
          <w:rFonts w:eastAsia="Calibri"/>
          <w:sz w:val="20"/>
          <w:szCs w:val="20"/>
        </w:rPr>
      </w:pPr>
      <w:r>
        <w:rPr>
          <w:rFonts w:eastAsia="Calibri"/>
          <w:sz w:val="20"/>
          <w:szCs w:val="20"/>
          <w:highlight w:val="green"/>
        </w:rPr>
        <w:t>ASIMISMO, C</w:t>
      </w:r>
      <w:r w:rsidRPr="008A672A">
        <w:rPr>
          <w:rFonts w:eastAsia="Calibri"/>
          <w:sz w:val="20"/>
          <w:szCs w:val="20"/>
          <w:highlight w:val="green"/>
        </w:rPr>
        <w:t>OMENTA</w:t>
      </w:r>
      <w:r>
        <w:rPr>
          <w:rFonts w:eastAsia="Calibri"/>
          <w:sz w:val="20"/>
          <w:szCs w:val="20"/>
          <w:highlight w:val="green"/>
        </w:rPr>
        <w:t xml:space="preserve">R, EN SU CASO, </w:t>
      </w:r>
      <w:r w:rsidRPr="008A672A">
        <w:rPr>
          <w:rFonts w:eastAsia="Calibri"/>
          <w:sz w:val="20"/>
          <w:szCs w:val="20"/>
          <w:highlight w:val="green"/>
        </w:rPr>
        <w:t>ACCIONES DE MEJORA ADOPTADAS EN RELACIÓN CON ESTOS ASPECTOS</w:t>
      </w:r>
    </w:p>
    <w:p w14:paraId="44FE34EE" w14:textId="77777777" w:rsidR="00A804C7" w:rsidRDefault="00A804C7" w:rsidP="00A804C7">
      <w:pPr>
        <w:spacing w:after="0" w:line="240" w:lineRule="auto"/>
        <w:contextualSpacing/>
        <w:jc w:val="both"/>
        <w:rPr>
          <w:rFonts w:eastAsia="Calibri"/>
          <w:strike/>
          <w:sz w:val="20"/>
          <w:szCs w:val="20"/>
        </w:rPr>
      </w:pPr>
    </w:p>
    <w:p w14:paraId="3A1121C0" w14:textId="134AC29D" w:rsidR="00A804C7" w:rsidRPr="00E22F97" w:rsidRDefault="00A804C7" w:rsidP="00A804C7">
      <w:pPr>
        <w:spacing w:after="0" w:line="240" w:lineRule="auto"/>
        <w:contextualSpacing/>
        <w:jc w:val="both"/>
        <w:rPr>
          <w:rFonts w:eastAsia="Calibri"/>
          <w:sz w:val="20"/>
          <w:szCs w:val="20"/>
        </w:rPr>
      </w:pPr>
      <w:r w:rsidRPr="00B27858">
        <w:rPr>
          <w:rFonts w:eastAsia="Calibri"/>
          <w:sz w:val="20"/>
          <w:szCs w:val="20"/>
        </w:rPr>
        <w:t xml:space="preserve">La valoración por los estudiantes de las </w:t>
      </w:r>
      <w:r w:rsidRPr="00B27858">
        <w:rPr>
          <w:rFonts w:eastAsia="Calibri"/>
          <w:b/>
          <w:sz w:val="20"/>
          <w:szCs w:val="20"/>
        </w:rPr>
        <w:t xml:space="preserve">actividades formativas, metodologías docentes y sistemas de evaluación que permiten la adquisición de los conocimientos y competencias previstos en el título, </w:t>
      </w:r>
      <w:r w:rsidRPr="00B27858">
        <w:rPr>
          <w:rFonts w:eastAsia="Calibri"/>
          <w:sz w:val="20"/>
          <w:szCs w:val="20"/>
        </w:rPr>
        <w:t xml:space="preserve">se puede inferir de los </w:t>
      </w:r>
      <w:r w:rsidRPr="00B27858">
        <w:rPr>
          <w:rFonts w:eastAsia="Calibri"/>
          <w:sz w:val="20"/>
          <w:szCs w:val="20"/>
        </w:rPr>
        <w:lastRenderedPageBreak/>
        <w:t>resultados</w:t>
      </w:r>
      <w:r w:rsidRPr="00B27858">
        <w:rPr>
          <w:rFonts w:eastAsia="Calibri"/>
          <w:b/>
          <w:sz w:val="20"/>
          <w:szCs w:val="20"/>
        </w:rPr>
        <w:t xml:space="preserve"> </w:t>
      </w:r>
      <w:r w:rsidRPr="00B27858">
        <w:rPr>
          <w:rFonts w:eastAsia="Calibri"/>
          <w:sz w:val="20"/>
          <w:szCs w:val="20"/>
        </w:rPr>
        <w:t>de las</w:t>
      </w:r>
      <w:r w:rsidRPr="00B27858">
        <w:rPr>
          <w:rFonts w:eastAsia="Calibri"/>
          <w:b/>
          <w:sz w:val="20"/>
          <w:szCs w:val="20"/>
        </w:rPr>
        <w:t xml:space="preserve"> </w:t>
      </w:r>
      <w:r w:rsidRPr="00B27858">
        <w:rPr>
          <w:rFonts w:eastAsia="Calibri"/>
          <w:sz w:val="20"/>
          <w:szCs w:val="20"/>
        </w:rPr>
        <w:t xml:space="preserve">encuestas de </w:t>
      </w:r>
      <w:r w:rsidRPr="00E22F97">
        <w:rPr>
          <w:rFonts w:eastAsia="Calibri"/>
          <w:sz w:val="20"/>
          <w:szCs w:val="20"/>
        </w:rPr>
        <w:t>satisfacción con la docencia. Para el año 20</w:t>
      </w:r>
      <w:r w:rsidRPr="00E22F97">
        <w:rPr>
          <w:rFonts w:eastAsia="Calibri"/>
          <w:sz w:val="20"/>
          <w:szCs w:val="20"/>
          <w:highlight w:val="green"/>
        </w:rPr>
        <w:t>XX</w:t>
      </w:r>
      <w:r w:rsidRPr="00E22F97">
        <w:rPr>
          <w:rFonts w:eastAsia="Calibri"/>
          <w:sz w:val="20"/>
          <w:szCs w:val="20"/>
        </w:rPr>
        <w:t>-20</w:t>
      </w:r>
      <w:r w:rsidRPr="00E22F97">
        <w:rPr>
          <w:rFonts w:eastAsia="Calibri"/>
          <w:sz w:val="20"/>
          <w:szCs w:val="20"/>
          <w:highlight w:val="green"/>
        </w:rPr>
        <w:t>XX</w:t>
      </w:r>
      <w:r w:rsidRPr="00E22F97">
        <w:rPr>
          <w:rFonts w:eastAsia="Calibri"/>
          <w:sz w:val="20"/>
          <w:szCs w:val="20"/>
        </w:rPr>
        <w:t xml:space="preserve"> se han obtenido los siguientes resultados (1 mínimo y 5 máximo) </w:t>
      </w:r>
      <w:r w:rsidRPr="00E22F97">
        <w:rPr>
          <w:rFonts w:eastAsia="Calibri"/>
        </w:rPr>
        <w:t>en las dos preguntas siguientes:</w:t>
      </w:r>
    </w:p>
    <w:p w14:paraId="3E488536" w14:textId="77777777" w:rsidR="00A804C7" w:rsidRDefault="00A804C7" w:rsidP="00A804C7">
      <w:pPr>
        <w:spacing w:after="0" w:line="240" w:lineRule="auto"/>
        <w:contextualSpacing/>
        <w:jc w:val="both"/>
        <w:rPr>
          <w:rFonts w:eastAsia="Calibri"/>
          <w:sz w:val="20"/>
          <w:szCs w:val="20"/>
        </w:rPr>
      </w:pPr>
    </w:p>
    <w:p w14:paraId="7F2B46E0" w14:textId="3618CB84" w:rsidR="00A804C7" w:rsidRPr="00B026B3" w:rsidRDefault="00A804C7" w:rsidP="003E3F40">
      <w:pPr>
        <w:pStyle w:val="Prrafodelista"/>
        <w:numPr>
          <w:ilvl w:val="0"/>
          <w:numId w:val="41"/>
        </w:numPr>
        <w:spacing w:after="0" w:line="240" w:lineRule="auto"/>
        <w:rPr>
          <w:rFonts w:eastAsia="Calibri"/>
          <w:i/>
          <w:highlight w:val="green"/>
        </w:rPr>
      </w:pPr>
      <w:r w:rsidRPr="00B026B3">
        <w:rPr>
          <w:rFonts w:eastAsia="Calibri"/>
          <w:highlight w:val="green"/>
        </w:rPr>
        <w:t>Valore el incremento de conocimiento, competencias y/o habilidades adquiridos XXX</w:t>
      </w:r>
      <w:r w:rsidRPr="00B026B3">
        <w:rPr>
          <w:rFonts w:eastAsia="Calibri"/>
          <w:highlight w:val="green"/>
          <w:lang w:val="es-ES"/>
        </w:rPr>
        <w:t xml:space="preserve"> </w:t>
      </w:r>
    </w:p>
    <w:p w14:paraId="3A4AEC8C" w14:textId="77777777" w:rsidR="00A804C7" w:rsidRPr="00B026B3" w:rsidRDefault="00A804C7" w:rsidP="003E3F40">
      <w:pPr>
        <w:pStyle w:val="Prrafodelista"/>
        <w:numPr>
          <w:ilvl w:val="0"/>
          <w:numId w:val="41"/>
        </w:numPr>
        <w:spacing w:after="0" w:line="240" w:lineRule="auto"/>
        <w:rPr>
          <w:rFonts w:eastAsia="Calibri"/>
          <w:highlight w:val="green"/>
        </w:rPr>
      </w:pPr>
      <w:r w:rsidRPr="00B026B3">
        <w:rPr>
          <w:rFonts w:eastAsia="Calibri"/>
          <w:highlight w:val="green"/>
        </w:rPr>
        <w:t>Globalmente estoy satisfecho/a con la asignatura</w:t>
      </w:r>
      <w:r w:rsidRPr="00B026B3">
        <w:rPr>
          <w:rFonts w:eastAsia="Calibri"/>
          <w:highlight w:val="green"/>
          <w:lang w:val="es-ES"/>
        </w:rPr>
        <w:t xml:space="preserve"> YYY</w:t>
      </w:r>
    </w:p>
    <w:p w14:paraId="6761835C" w14:textId="77777777" w:rsidR="00A804C7" w:rsidRDefault="00A804C7" w:rsidP="00A804C7">
      <w:pPr>
        <w:spacing w:after="0" w:line="240" w:lineRule="auto"/>
        <w:rPr>
          <w:rFonts w:eastAsia="Calibri"/>
          <w:highlight w:val="green"/>
        </w:rPr>
      </w:pPr>
    </w:p>
    <w:p w14:paraId="22F94BB9" w14:textId="787EDF6E" w:rsidR="00A804C7" w:rsidRPr="00115EA6" w:rsidRDefault="00A804C7" w:rsidP="00A804C7">
      <w:pPr>
        <w:spacing w:after="0" w:line="240" w:lineRule="auto"/>
        <w:contextualSpacing/>
        <w:jc w:val="both"/>
        <w:rPr>
          <w:rFonts w:eastAsia="Calibri"/>
          <w:sz w:val="20"/>
          <w:szCs w:val="20"/>
          <w:highlight w:val="green"/>
        </w:rPr>
      </w:pPr>
      <w:r w:rsidRPr="00115EA6">
        <w:rPr>
          <w:rFonts w:eastAsia="Calibri"/>
          <w:sz w:val="20"/>
          <w:szCs w:val="20"/>
          <w:highlight w:val="green"/>
        </w:rPr>
        <w:t>Ver 6.3.2</w:t>
      </w:r>
      <w:r w:rsidR="003E3F40">
        <w:rPr>
          <w:rFonts w:eastAsia="Calibri"/>
          <w:sz w:val="20"/>
          <w:szCs w:val="20"/>
        </w:rPr>
        <w:t xml:space="preserve"> </w:t>
      </w:r>
      <w:hyperlink r:id="rId12" w:history="1">
        <w:r w:rsidRPr="00115EA6">
          <w:rPr>
            <w:rFonts w:eastAsia="Calibri"/>
            <w:sz w:val="20"/>
            <w:szCs w:val="20"/>
            <w:highlight w:val="green"/>
          </w:rPr>
          <w:t>Satisfacción media con la docencia en la titulación, encuesta a estudiantes</w:t>
        </w:r>
      </w:hyperlink>
      <w:r w:rsidR="003E3F40">
        <w:rPr>
          <w:rFonts w:eastAsia="Calibri"/>
          <w:sz w:val="20"/>
          <w:szCs w:val="20"/>
          <w:highlight w:val="green"/>
        </w:rPr>
        <w:t xml:space="preserve"> </w:t>
      </w:r>
      <w:r w:rsidRPr="00115EA6">
        <w:rPr>
          <w:rFonts w:eastAsia="Calibri"/>
          <w:sz w:val="20"/>
          <w:szCs w:val="20"/>
          <w:highlight w:val="green"/>
        </w:rPr>
        <w:t>(</w:t>
      </w:r>
      <w:proofErr w:type="spellStart"/>
      <w:r w:rsidRPr="00115EA6">
        <w:rPr>
          <w:rFonts w:eastAsia="Calibri"/>
          <w:sz w:val="20"/>
          <w:szCs w:val="20"/>
          <w:highlight w:val="green"/>
        </w:rPr>
        <w:t>FM+d</w:t>
      </w:r>
      <w:proofErr w:type="spellEnd"/>
      <w:r w:rsidRPr="00115EA6">
        <w:rPr>
          <w:rFonts w:eastAsia="Calibri"/>
          <w:sz w:val="20"/>
          <w:szCs w:val="20"/>
          <w:highlight w:val="green"/>
        </w:rPr>
        <w:t xml:space="preserve"> EV09) </w:t>
      </w:r>
    </w:p>
    <w:p w14:paraId="50DAAFE1" w14:textId="77777777" w:rsidR="00A804C7" w:rsidRPr="004D1583" w:rsidRDefault="00A804C7" w:rsidP="00A804C7">
      <w:pPr>
        <w:spacing w:after="0" w:line="240" w:lineRule="auto"/>
        <w:rPr>
          <w:rFonts w:eastAsia="Calibri"/>
          <w:highlight w:val="green"/>
        </w:rPr>
      </w:pPr>
    </w:p>
    <w:p w14:paraId="36085A3E" w14:textId="77777777" w:rsidR="00B026B3" w:rsidRDefault="00A804C7" w:rsidP="00B026B3">
      <w:pPr>
        <w:spacing w:after="120" w:line="240" w:lineRule="auto"/>
        <w:jc w:val="both"/>
        <w:rPr>
          <w:rFonts w:ascii="Trebuchet MS" w:hAnsi="Trebuchet MS"/>
          <w:color w:val="3A3A3A"/>
          <w:sz w:val="19"/>
          <w:szCs w:val="19"/>
          <w:shd w:val="clear" w:color="auto" w:fill="FFFFFF"/>
        </w:rPr>
      </w:pPr>
      <w:r w:rsidRPr="003E3F40">
        <w:rPr>
          <w:rFonts w:eastAsia="Calibri"/>
          <w:sz w:val="20"/>
          <w:szCs w:val="20"/>
        </w:rPr>
        <w:t xml:space="preserve">Los resultados de la encuesta </w:t>
      </w:r>
      <w:r w:rsidR="002766EE" w:rsidRPr="003E3F40">
        <w:rPr>
          <w:rFonts w:eastAsia="Calibri"/>
          <w:sz w:val="20"/>
          <w:szCs w:val="20"/>
        </w:rPr>
        <w:t>la satisfacción realizada a los profesores pone</w:t>
      </w:r>
      <w:r w:rsidRPr="003E3F40">
        <w:rPr>
          <w:rFonts w:eastAsia="Calibri"/>
          <w:sz w:val="20"/>
          <w:szCs w:val="20"/>
        </w:rPr>
        <w:t xml:space="preserve"> de manifiesto el adecuado desarrollo de las actividades formativas y de evaluación, así como un nivel alto de impartición del programa</w:t>
      </w:r>
      <w:r>
        <w:rPr>
          <w:rFonts w:eastAsia="Calibri"/>
          <w:sz w:val="20"/>
          <w:szCs w:val="20"/>
        </w:rPr>
        <w:t xml:space="preserve"> </w:t>
      </w:r>
      <w:r w:rsidRPr="008A672A">
        <w:rPr>
          <w:rFonts w:eastAsia="Calibri"/>
          <w:sz w:val="20"/>
          <w:szCs w:val="20"/>
          <w:highlight w:val="green"/>
        </w:rPr>
        <w:t>(v</w:t>
      </w:r>
      <w:r w:rsidRPr="00115EA6">
        <w:rPr>
          <w:rFonts w:eastAsia="Calibri"/>
          <w:sz w:val="20"/>
          <w:szCs w:val="20"/>
          <w:highlight w:val="green"/>
        </w:rPr>
        <w:t>er 6.3.3</w:t>
      </w:r>
      <w:r w:rsidR="003E3F40">
        <w:rPr>
          <w:rFonts w:eastAsia="Calibri"/>
          <w:sz w:val="20"/>
          <w:szCs w:val="20"/>
        </w:rPr>
        <w:t xml:space="preserve"> </w:t>
      </w:r>
      <w:hyperlink r:id="rId13" w:history="1">
        <w:r w:rsidRPr="00115EA6">
          <w:rPr>
            <w:rFonts w:eastAsia="Calibri"/>
            <w:sz w:val="20"/>
            <w:szCs w:val="20"/>
            <w:highlight w:val="green"/>
          </w:rPr>
          <w:t>Satisfacción media con la docencia en la titulación, encuesta a profesores</w:t>
        </w:r>
      </w:hyperlink>
      <w:r w:rsidR="003E3F40">
        <w:rPr>
          <w:rFonts w:eastAsia="Calibri"/>
          <w:sz w:val="20"/>
          <w:szCs w:val="20"/>
          <w:highlight w:val="green"/>
        </w:rPr>
        <w:t xml:space="preserve"> </w:t>
      </w:r>
      <w:r w:rsidRPr="00115EA6">
        <w:rPr>
          <w:rFonts w:eastAsia="Calibri"/>
          <w:sz w:val="20"/>
          <w:szCs w:val="20"/>
          <w:highlight w:val="green"/>
        </w:rPr>
        <w:t>(</w:t>
      </w:r>
      <w:proofErr w:type="spellStart"/>
      <w:r w:rsidRPr="00115EA6">
        <w:rPr>
          <w:rFonts w:eastAsia="Calibri"/>
          <w:sz w:val="20"/>
          <w:szCs w:val="20"/>
          <w:highlight w:val="green"/>
        </w:rPr>
        <w:t>FM+d</w:t>
      </w:r>
      <w:proofErr w:type="spellEnd"/>
      <w:r w:rsidRPr="00115EA6">
        <w:rPr>
          <w:rFonts w:eastAsia="Calibri"/>
          <w:sz w:val="20"/>
          <w:szCs w:val="20"/>
          <w:highlight w:val="green"/>
        </w:rPr>
        <w:t xml:space="preserve"> EV09</w:t>
      </w:r>
      <w:r>
        <w:rPr>
          <w:rFonts w:eastAsia="Calibri"/>
          <w:sz w:val="20"/>
          <w:szCs w:val="20"/>
          <w:highlight w:val="green"/>
        </w:rPr>
        <w:t>, y analizar especialmente las preguntas 2,6 y 8</w:t>
      </w:r>
      <w:r w:rsidRPr="00115EA6">
        <w:rPr>
          <w:rFonts w:eastAsia="Calibri"/>
          <w:sz w:val="20"/>
          <w:szCs w:val="20"/>
          <w:highlight w:val="green"/>
        </w:rPr>
        <w:t>)</w:t>
      </w:r>
      <w:r w:rsidR="00B026B3">
        <w:rPr>
          <w:rFonts w:ascii="Trebuchet MS" w:hAnsi="Trebuchet MS"/>
          <w:color w:val="3A3A3A"/>
          <w:sz w:val="19"/>
          <w:szCs w:val="19"/>
          <w:shd w:val="clear" w:color="auto" w:fill="FFFFFF"/>
        </w:rPr>
        <w:t xml:space="preserve">. </w:t>
      </w:r>
      <w:r w:rsidR="00B026B3" w:rsidRPr="00180A21">
        <w:rPr>
          <w:rFonts w:eastAsia="Calibri"/>
          <w:sz w:val="20"/>
          <w:szCs w:val="20"/>
          <w:highlight w:val="green"/>
        </w:rPr>
        <w:t xml:space="preserve">En su caso, se pueden comentar los resultados de satisfacción con las prácticas externas (6.3.4 – </w:t>
      </w:r>
      <w:proofErr w:type="spellStart"/>
      <w:r w:rsidR="00B026B3" w:rsidRPr="00180A21">
        <w:rPr>
          <w:rFonts w:eastAsia="Calibri"/>
          <w:sz w:val="20"/>
          <w:szCs w:val="20"/>
          <w:highlight w:val="green"/>
        </w:rPr>
        <w:t>FM+d</w:t>
      </w:r>
      <w:proofErr w:type="spellEnd"/>
      <w:r w:rsidR="00B026B3" w:rsidRPr="00180A21">
        <w:rPr>
          <w:rFonts w:eastAsia="Calibri"/>
          <w:sz w:val="20"/>
          <w:szCs w:val="20"/>
          <w:highlight w:val="green"/>
        </w:rPr>
        <w:t xml:space="preserve"> EV09)</w:t>
      </w:r>
    </w:p>
    <w:p w14:paraId="2E81D973" w14:textId="797AC8B9" w:rsidR="00A804C7" w:rsidRDefault="00A804C7" w:rsidP="00A804C7">
      <w:pPr>
        <w:spacing w:after="0" w:line="240" w:lineRule="auto"/>
        <w:contextualSpacing/>
        <w:jc w:val="both"/>
        <w:rPr>
          <w:rFonts w:ascii="Trebuchet MS" w:hAnsi="Trebuchet MS"/>
          <w:color w:val="3A3A3A"/>
          <w:sz w:val="19"/>
          <w:szCs w:val="19"/>
          <w:shd w:val="clear" w:color="auto" w:fill="FFFFFF"/>
        </w:rPr>
      </w:pPr>
    </w:p>
    <w:p w14:paraId="7D0100BB" w14:textId="4FFB3192" w:rsidR="00F12EA9" w:rsidRDefault="00A804C7" w:rsidP="00F12EA9">
      <w:pPr>
        <w:spacing w:after="120" w:line="240" w:lineRule="auto"/>
        <w:jc w:val="both"/>
        <w:rPr>
          <w:rFonts w:eastAsia="Calibri"/>
          <w:sz w:val="20"/>
          <w:szCs w:val="20"/>
        </w:rPr>
      </w:pPr>
      <w:r>
        <w:rPr>
          <w:rFonts w:eastAsia="Calibri"/>
          <w:sz w:val="20"/>
          <w:szCs w:val="20"/>
          <w:highlight w:val="green"/>
        </w:rPr>
        <w:t>Se pueden comentar los resultados de la</w:t>
      </w:r>
      <w:r w:rsidRPr="00115EA6">
        <w:rPr>
          <w:rFonts w:eastAsia="Calibri"/>
          <w:sz w:val="20"/>
          <w:szCs w:val="20"/>
          <w:highlight w:val="green"/>
        </w:rPr>
        <w:t xml:space="preserve"> encuesta </w:t>
      </w:r>
      <w:r>
        <w:rPr>
          <w:rFonts w:eastAsia="Calibri"/>
          <w:sz w:val="20"/>
          <w:szCs w:val="20"/>
          <w:highlight w:val="green"/>
        </w:rPr>
        <w:t xml:space="preserve">a estudiantes que han finalizado el máster (ver 6.3.7), en la </w:t>
      </w:r>
      <w:r w:rsidRPr="00E22F97">
        <w:rPr>
          <w:rFonts w:eastAsia="Calibri"/>
          <w:sz w:val="20"/>
          <w:szCs w:val="20"/>
          <w:highlight w:val="green"/>
        </w:rPr>
        <w:t>misma hay preguntas sobre metodologías docentes, sistemas de evaluación y adquisición de habilidades generales</w:t>
      </w:r>
      <w:r w:rsidR="00F12EA9" w:rsidRPr="00E22F97">
        <w:rPr>
          <w:rFonts w:eastAsia="Calibri"/>
          <w:sz w:val="20"/>
          <w:szCs w:val="20"/>
        </w:rPr>
        <w:t>.</w:t>
      </w:r>
      <w:r w:rsidR="00F12EA9" w:rsidRPr="00E22F97">
        <w:rPr>
          <w:rFonts w:eastAsia="Calibri"/>
          <w:sz w:val="20"/>
          <w:szCs w:val="20"/>
          <w:highlight w:val="green"/>
        </w:rPr>
        <w:t xml:space="preserve"> (</w:t>
      </w:r>
      <w:r w:rsidR="0088620B" w:rsidRPr="00E22F97">
        <w:rPr>
          <w:rFonts w:eastAsia="Calibri"/>
          <w:sz w:val="20"/>
          <w:szCs w:val="20"/>
          <w:highlight w:val="green"/>
        </w:rPr>
        <w:t>EN ALGUNOS CASOS ESTOS RESULTADOS SON UN POCO PEORES QUE LOS QUE SE OBTIENEN CON LA AGREGACIÓN DE LAS RESPUESTAS DE LAS ASIGNATURAS, YA QUE SE HACE UNA ÚNICA PREGUNTA QUE IMPLICAN UNA VALORACIÓN MUY GENERAL</w:t>
      </w:r>
      <w:r w:rsidR="00F12EA9" w:rsidRPr="00E22F97">
        <w:rPr>
          <w:rFonts w:eastAsia="Calibri"/>
          <w:sz w:val="20"/>
          <w:szCs w:val="20"/>
          <w:highlight w:val="green"/>
        </w:rPr>
        <w:t>)</w:t>
      </w:r>
    </w:p>
    <w:p w14:paraId="526D5530" w14:textId="77777777" w:rsidR="00A804C7" w:rsidRDefault="00A804C7" w:rsidP="00A804C7">
      <w:pPr>
        <w:spacing w:after="0" w:line="240" w:lineRule="auto"/>
        <w:contextualSpacing/>
        <w:jc w:val="both"/>
        <w:rPr>
          <w:rFonts w:eastAsia="Calibri"/>
          <w:sz w:val="20"/>
          <w:szCs w:val="20"/>
        </w:rPr>
      </w:pPr>
    </w:p>
    <w:p w14:paraId="4769EED3" w14:textId="69DA71F4" w:rsidR="00A804C7" w:rsidRDefault="00A804C7" w:rsidP="00A804C7">
      <w:pPr>
        <w:spacing w:after="0" w:line="240" w:lineRule="auto"/>
        <w:contextualSpacing/>
        <w:jc w:val="both"/>
        <w:rPr>
          <w:rFonts w:eastAsia="Calibri"/>
          <w:sz w:val="20"/>
          <w:szCs w:val="20"/>
        </w:rPr>
      </w:pPr>
      <w:r>
        <w:rPr>
          <w:rFonts w:eastAsia="Calibri"/>
          <w:sz w:val="20"/>
          <w:szCs w:val="20"/>
          <w:highlight w:val="green"/>
        </w:rPr>
        <w:t>Se pueden c</w:t>
      </w:r>
      <w:r w:rsidRPr="008A672A">
        <w:rPr>
          <w:rFonts w:eastAsia="Calibri"/>
          <w:sz w:val="20"/>
          <w:szCs w:val="20"/>
          <w:highlight w:val="green"/>
        </w:rPr>
        <w:t>omentar los resultados de la encuesta de satisfacción a egresados</w:t>
      </w:r>
      <w:r>
        <w:rPr>
          <w:rFonts w:eastAsia="Calibri"/>
          <w:sz w:val="20"/>
          <w:szCs w:val="20"/>
          <w:highlight w:val="green"/>
        </w:rPr>
        <w:t xml:space="preserve"> sobre estos aspectos</w:t>
      </w:r>
      <w:r w:rsidRPr="008A672A">
        <w:rPr>
          <w:rFonts w:eastAsia="Calibri"/>
          <w:sz w:val="20"/>
          <w:szCs w:val="20"/>
          <w:highlight w:val="green"/>
        </w:rPr>
        <w:t>. Ver 6.3.8</w:t>
      </w:r>
      <w:r w:rsidR="003E3F40">
        <w:rPr>
          <w:rFonts w:eastAsia="Calibri"/>
          <w:sz w:val="20"/>
          <w:szCs w:val="20"/>
          <w:highlight w:val="green"/>
        </w:rPr>
        <w:t xml:space="preserve"> </w:t>
      </w:r>
      <w:hyperlink r:id="rId14" w:history="1">
        <w:r w:rsidRPr="008A672A">
          <w:rPr>
            <w:rFonts w:eastAsia="Calibri"/>
            <w:sz w:val="20"/>
            <w:szCs w:val="20"/>
            <w:highlight w:val="green"/>
          </w:rPr>
          <w:t>Satisfacción egresados</w:t>
        </w:r>
      </w:hyperlink>
      <w:r w:rsidR="003E3F40">
        <w:rPr>
          <w:rFonts w:eastAsia="Calibri"/>
          <w:sz w:val="20"/>
          <w:szCs w:val="20"/>
          <w:highlight w:val="green"/>
        </w:rPr>
        <w:t xml:space="preserve"> </w:t>
      </w:r>
      <w:r w:rsidRPr="008A672A">
        <w:rPr>
          <w:rFonts w:eastAsia="Calibri"/>
          <w:sz w:val="20"/>
          <w:szCs w:val="20"/>
          <w:highlight w:val="green"/>
        </w:rPr>
        <w:t>(</w:t>
      </w:r>
      <w:proofErr w:type="spellStart"/>
      <w:r w:rsidRPr="008A672A">
        <w:rPr>
          <w:rFonts w:eastAsia="Calibri"/>
          <w:sz w:val="20"/>
          <w:szCs w:val="20"/>
          <w:highlight w:val="green"/>
        </w:rPr>
        <w:t>FM+d</w:t>
      </w:r>
      <w:proofErr w:type="spellEnd"/>
      <w:r w:rsidRPr="008A672A">
        <w:rPr>
          <w:rFonts w:eastAsia="Calibri"/>
          <w:sz w:val="20"/>
          <w:szCs w:val="20"/>
          <w:highlight w:val="green"/>
        </w:rPr>
        <w:t xml:space="preserve"> EV09)</w:t>
      </w:r>
      <w:r w:rsidRPr="008A672A">
        <w:rPr>
          <w:rFonts w:eastAsia="Calibri"/>
          <w:sz w:val="20"/>
          <w:szCs w:val="20"/>
        </w:rPr>
        <w:t> </w:t>
      </w:r>
    </w:p>
    <w:p w14:paraId="45FBED11" w14:textId="77777777" w:rsidR="00A804C7" w:rsidRDefault="00A804C7" w:rsidP="00A804C7">
      <w:pPr>
        <w:spacing w:after="0" w:line="240" w:lineRule="auto"/>
        <w:contextualSpacing/>
        <w:jc w:val="both"/>
        <w:rPr>
          <w:rFonts w:eastAsia="Calibri"/>
          <w:sz w:val="20"/>
          <w:szCs w:val="20"/>
        </w:rPr>
      </w:pPr>
    </w:p>
    <w:p w14:paraId="6CC28BE6" w14:textId="337A028D" w:rsidR="00A804C7" w:rsidRPr="00AA1327" w:rsidRDefault="00A804C7" w:rsidP="00A804C7">
      <w:pPr>
        <w:spacing w:after="0" w:line="240" w:lineRule="auto"/>
        <w:contextualSpacing/>
        <w:jc w:val="both"/>
        <w:rPr>
          <w:rFonts w:eastAsia="Calibri"/>
          <w:sz w:val="20"/>
          <w:szCs w:val="20"/>
        </w:rPr>
      </w:pPr>
      <w:r w:rsidRPr="00AA1327">
        <w:rPr>
          <w:rFonts w:eastAsia="Calibri"/>
          <w:sz w:val="20"/>
          <w:szCs w:val="20"/>
        </w:rPr>
        <w:t>De los resultados de las encuestas a los estudiantes que han finalizado o van a finalizar el máster y a los egresados, cabe concluir que la satisfacción con las actividades formativas, metodologías docentes y sistemas de evaluación resulta alta o, cuando menos, razonable, aunque con matices, diferencias y elementos mejorables</w:t>
      </w:r>
      <w:r w:rsidR="00AA1327">
        <w:rPr>
          <w:rFonts w:eastAsia="Calibri"/>
          <w:sz w:val="20"/>
          <w:szCs w:val="20"/>
        </w:rPr>
        <w:t>..</w:t>
      </w:r>
      <w:r w:rsidRPr="00AA1327">
        <w:rPr>
          <w:rFonts w:eastAsia="Calibri"/>
          <w:sz w:val="20"/>
          <w:szCs w:val="20"/>
        </w:rPr>
        <w:t>.</w:t>
      </w:r>
    </w:p>
    <w:p w14:paraId="7E7DF7E1" w14:textId="77777777" w:rsidR="00A804C7" w:rsidRPr="00F31A6C" w:rsidRDefault="00A804C7" w:rsidP="00A804C7">
      <w:pPr>
        <w:spacing w:after="0" w:line="240" w:lineRule="auto"/>
        <w:contextualSpacing/>
        <w:jc w:val="both"/>
        <w:rPr>
          <w:rFonts w:eastAsia="Calibri"/>
          <w:b/>
          <w:sz w:val="20"/>
          <w:szCs w:val="20"/>
        </w:rPr>
      </w:pPr>
    </w:p>
    <w:p w14:paraId="419B605C" w14:textId="06E24C17" w:rsidR="00A804C7" w:rsidRPr="00F31A6C" w:rsidRDefault="00A804C7" w:rsidP="00A804C7">
      <w:pPr>
        <w:spacing w:after="0" w:line="240" w:lineRule="auto"/>
        <w:contextualSpacing/>
        <w:jc w:val="both"/>
        <w:rPr>
          <w:sz w:val="20"/>
          <w:szCs w:val="20"/>
        </w:rPr>
      </w:pPr>
      <w:r w:rsidRPr="003E3F40">
        <w:rPr>
          <w:sz w:val="20"/>
          <w:szCs w:val="20"/>
        </w:rPr>
        <w:t xml:space="preserve">De los datos anteriores, puede inferirse una adecuada satisfacción de los estudiantes y otros grupos de interés con esta titulación. Los alumnos valoran </w:t>
      </w:r>
      <w:r w:rsidR="003E3F40" w:rsidRPr="003E3F40">
        <w:rPr>
          <w:sz w:val="20"/>
          <w:szCs w:val="20"/>
        </w:rPr>
        <w:t>positivamente el</w:t>
      </w:r>
      <w:r w:rsidRPr="003E3F40">
        <w:rPr>
          <w:sz w:val="20"/>
          <w:szCs w:val="20"/>
        </w:rPr>
        <w:t xml:space="preserve"> diseño del plan de estudios y la capacidad de abrir puertas al mercado laboral de estos estudios</w:t>
      </w:r>
      <w:r w:rsidRPr="00F31A6C">
        <w:rPr>
          <w:sz w:val="20"/>
          <w:szCs w:val="20"/>
        </w:rPr>
        <w:t>, como muestra la alta tasa de inserción laboral de los egresados.</w:t>
      </w:r>
    </w:p>
    <w:p w14:paraId="00CC7960" w14:textId="77777777" w:rsidR="00A804C7" w:rsidRPr="00F31A6C" w:rsidRDefault="00A804C7" w:rsidP="00A804C7">
      <w:pPr>
        <w:spacing w:after="0" w:line="240" w:lineRule="auto"/>
        <w:contextualSpacing/>
        <w:jc w:val="both"/>
        <w:rPr>
          <w:sz w:val="20"/>
          <w:szCs w:val="20"/>
        </w:rPr>
      </w:pPr>
    </w:p>
    <w:p w14:paraId="3F590415" w14:textId="510F4685" w:rsidR="00A804C7" w:rsidRPr="00F31A6C" w:rsidRDefault="00A804C7" w:rsidP="00A804C7">
      <w:pPr>
        <w:spacing w:after="0" w:line="240" w:lineRule="auto"/>
        <w:contextualSpacing/>
        <w:jc w:val="both"/>
        <w:rPr>
          <w:sz w:val="20"/>
          <w:szCs w:val="20"/>
        </w:rPr>
      </w:pPr>
      <w:r w:rsidRPr="00004947">
        <w:rPr>
          <w:sz w:val="20"/>
          <w:szCs w:val="20"/>
        </w:rPr>
        <w:t>Igualmente puede afirmarse que el perfil real del egresado se corresponde con el perfil de egreso definido en la memoria de verificación</w:t>
      </w:r>
      <w:r w:rsidR="008F6473">
        <w:rPr>
          <w:sz w:val="20"/>
          <w:szCs w:val="20"/>
        </w:rPr>
        <w:t xml:space="preserve">, </w:t>
      </w:r>
      <w:r>
        <w:rPr>
          <w:sz w:val="20"/>
          <w:szCs w:val="20"/>
        </w:rPr>
        <w:t xml:space="preserve">que </w:t>
      </w:r>
      <w:r w:rsidRPr="00F31A6C">
        <w:rPr>
          <w:sz w:val="20"/>
          <w:szCs w:val="20"/>
        </w:rPr>
        <w:t>recoge de forma completa y exhaustiva las características de las cualificaciones para el nivel de titulación definidas en el MECES</w:t>
      </w:r>
    </w:p>
    <w:p w14:paraId="54FE79E9" w14:textId="77777777" w:rsidR="00A804C7" w:rsidRPr="008A672A" w:rsidRDefault="00A804C7" w:rsidP="00A804C7">
      <w:pPr>
        <w:spacing w:after="0" w:line="240" w:lineRule="auto"/>
        <w:contextualSpacing/>
        <w:jc w:val="both"/>
        <w:rPr>
          <w:strike/>
          <w:color w:val="00B050"/>
          <w:sz w:val="20"/>
          <w:szCs w:val="20"/>
        </w:rPr>
      </w:pPr>
    </w:p>
    <w:p w14:paraId="4197D49C" w14:textId="13734AEE" w:rsidR="00A804C7" w:rsidRPr="00F31A6C" w:rsidRDefault="00A804C7" w:rsidP="00A804C7">
      <w:pPr>
        <w:spacing w:after="0" w:line="240" w:lineRule="auto"/>
        <w:contextualSpacing/>
        <w:jc w:val="both"/>
        <w:rPr>
          <w:sz w:val="20"/>
          <w:szCs w:val="20"/>
        </w:rPr>
      </w:pPr>
      <w:r w:rsidRPr="00F31A6C">
        <w:rPr>
          <w:rFonts w:eastAsia="Calibri"/>
          <w:sz w:val="20"/>
          <w:szCs w:val="20"/>
        </w:rPr>
        <w:t>Las tasas de rendimiento</w:t>
      </w:r>
      <w:r>
        <w:rPr>
          <w:rFonts w:eastAsia="Calibri"/>
          <w:sz w:val="20"/>
          <w:szCs w:val="20"/>
        </w:rPr>
        <w:t>, graduación y eficiencia (</w:t>
      </w:r>
      <w:r>
        <w:rPr>
          <w:rFonts w:eastAsia="Calibri"/>
          <w:sz w:val="20"/>
          <w:szCs w:val="20"/>
          <w:highlight w:val="green"/>
        </w:rPr>
        <w:t xml:space="preserve">ver </w:t>
      </w:r>
      <w:r w:rsidRPr="002125D4">
        <w:rPr>
          <w:rFonts w:eastAsia="Calibri"/>
          <w:sz w:val="20"/>
          <w:szCs w:val="20"/>
          <w:highlight w:val="green"/>
        </w:rPr>
        <w:t>6.2.1</w:t>
      </w:r>
      <w:r>
        <w:rPr>
          <w:rFonts w:eastAsia="Calibri"/>
          <w:sz w:val="20"/>
          <w:szCs w:val="20"/>
          <w:highlight w:val="green"/>
        </w:rPr>
        <w:t xml:space="preserve">) </w:t>
      </w:r>
      <w:r>
        <w:rPr>
          <w:rFonts w:eastAsia="Calibri"/>
          <w:sz w:val="20"/>
          <w:szCs w:val="20"/>
        </w:rPr>
        <w:t>y la alta inserción laboral</w:t>
      </w:r>
      <w:r w:rsidRPr="00F31A6C">
        <w:rPr>
          <w:rFonts w:eastAsia="Calibri"/>
          <w:sz w:val="20"/>
          <w:szCs w:val="20"/>
        </w:rPr>
        <w:t xml:space="preserve"> </w:t>
      </w:r>
      <w:r w:rsidRPr="00314C31">
        <w:rPr>
          <w:rFonts w:eastAsia="Calibri"/>
          <w:sz w:val="20"/>
          <w:szCs w:val="20"/>
          <w:highlight w:val="green"/>
        </w:rPr>
        <w:t>(ver 6.4.1 y 6.4.2</w:t>
      </w:r>
      <w:r w:rsidR="008F6473" w:rsidRPr="00314C31">
        <w:rPr>
          <w:rFonts w:eastAsia="Calibri"/>
          <w:sz w:val="20"/>
          <w:szCs w:val="20"/>
          <w:highlight w:val="green"/>
        </w:rPr>
        <w:t>)</w:t>
      </w:r>
      <w:r w:rsidR="008F6473">
        <w:rPr>
          <w:rFonts w:eastAsia="Calibri"/>
          <w:sz w:val="20"/>
          <w:szCs w:val="20"/>
        </w:rPr>
        <w:t xml:space="preserve"> alcanzadas</w:t>
      </w:r>
      <w:r w:rsidRPr="00F31A6C">
        <w:rPr>
          <w:rFonts w:eastAsia="Calibri"/>
          <w:sz w:val="20"/>
          <w:szCs w:val="20"/>
        </w:rPr>
        <w:t xml:space="preserve"> en es</w:t>
      </w:r>
      <w:r>
        <w:rPr>
          <w:rFonts w:eastAsia="Calibri"/>
          <w:sz w:val="20"/>
          <w:szCs w:val="20"/>
        </w:rPr>
        <w:t>ta t</w:t>
      </w:r>
      <w:r w:rsidRPr="00F31A6C">
        <w:rPr>
          <w:rFonts w:eastAsia="Calibri"/>
          <w:sz w:val="20"/>
          <w:szCs w:val="20"/>
        </w:rPr>
        <w:t xml:space="preserve">itulación </w:t>
      </w:r>
      <w:r>
        <w:rPr>
          <w:rFonts w:eastAsia="Calibri"/>
          <w:sz w:val="20"/>
          <w:szCs w:val="20"/>
        </w:rPr>
        <w:t>ponen de manifiesto también la adquisición por los</w:t>
      </w:r>
      <w:r w:rsidRPr="00F31A6C">
        <w:rPr>
          <w:rFonts w:eastAsia="Calibri"/>
          <w:sz w:val="20"/>
          <w:szCs w:val="20"/>
        </w:rPr>
        <w:t xml:space="preserve"> estudiantes </w:t>
      </w:r>
      <w:r w:rsidR="008F6473">
        <w:rPr>
          <w:rFonts w:eastAsia="Calibri"/>
          <w:sz w:val="20"/>
          <w:szCs w:val="20"/>
        </w:rPr>
        <w:t>de los</w:t>
      </w:r>
      <w:r w:rsidRPr="00F31A6C">
        <w:rPr>
          <w:rFonts w:eastAsia="Calibri"/>
          <w:sz w:val="20"/>
          <w:szCs w:val="20"/>
        </w:rPr>
        <w:t xml:space="preserve"> resultados de aprendizaje previstos</w:t>
      </w:r>
      <w:r>
        <w:rPr>
          <w:rFonts w:eastAsia="Calibri"/>
          <w:sz w:val="20"/>
          <w:szCs w:val="20"/>
        </w:rPr>
        <w:t xml:space="preserve">. </w:t>
      </w:r>
      <w:r w:rsidRPr="00314C31">
        <w:rPr>
          <w:sz w:val="20"/>
          <w:szCs w:val="20"/>
        </w:rPr>
        <w:t>Muchas de las</w:t>
      </w:r>
      <w:r w:rsidRPr="00F31A6C">
        <w:rPr>
          <w:sz w:val="20"/>
          <w:szCs w:val="20"/>
        </w:rPr>
        <w:t xml:space="preserve"> competencias </w:t>
      </w:r>
      <w:r>
        <w:rPr>
          <w:sz w:val="20"/>
          <w:szCs w:val="20"/>
        </w:rPr>
        <w:t>ejercitadas</w:t>
      </w:r>
      <w:r w:rsidRPr="00F31A6C">
        <w:rPr>
          <w:sz w:val="20"/>
          <w:szCs w:val="20"/>
        </w:rPr>
        <w:t xml:space="preserve"> durante la realización de los estudios son de aplicación directa al entorno laboral, en especial el trabajar en equipo, resolver problemas diversos con iniciativa y creatividad y la capacidad de análisis y síntesis</w:t>
      </w:r>
      <w:r>
        <w:rPr>
          <w:sz w:val="20"/>
          <w:szCs w:val="20"/>
        </w:rPr>
        <w:t xml:space="preserve">. Los datos de inserción laboral, como ya se ha indicado, de nuevo ponen de manifiesto </w:t>
      </w:r>
      <w:r w:rsidRPr="00F31A6C">
        <w:rPr>
          <w:sz w:val="20"/>
          <w:szCs w:val="20"/>
        </w:rPr>
        <w:t xml:space="preserve">el alineamiento entre </w:t>
      </w:r>
      <w:r w:rsidRPr="00F31A6C">
        <w:rPr>
          <w:b/>
          <w:sz w:val="20"/>
          <w:szCs w:val="20"/>
        </w:rPr>
        <w:t>el perfil de egreso real y el perfil de egreso previsto</w:t>
      </w:r>
      <w:r w:rsidRPr="00F31A6C">
        <w:rPr>
          <w:b/>
          <w:sz w:val="20"/>
          <w:szCs w:val="20"/>
          <w:lang w:val="es-ES"/>
        </w:rPr>
        <w:t xml:space="preserve"> </w:t>
      </w:r>
      <w:r w:rsidRPr="00F31A6C">
        <w:rPr>
          <w:sz w:val="20"/>
          <w:szCs w:val="20"/>
        </w:rPr>
        <w:t>en la memoria de verificación</w:t>
      </w:r>
      <w:r w:rsidRPr="00F31A6C">
        <w:rPr>
          <w:rFonts w:eastAsia="Calibri"/>
          <w:sz w:val="20"/>
          <w:szCs w:val="20"/>
        </w:rPr>
        <w:t xml:space="preserve"> </w:t>
      </w:r>
    </w:p>
    <w:p w14:paraId="29554C19" w14:textId="672951B5" w:rsidR="00A804C7" w:rsidRPr="004D1583" w:rsidRDefault="008F6473" w:rsidP="00A804C7">
      <w:pPr>
        <w:spacing w:after="0" w:line="240" w:lineRule="auto"/>
        <w:contextualSpacing/>
        <w:jc w:val="both"/>
        <w:rPr>
          <w:rFonts w:eastAsia="Calibri"/>
          <w:i/>
          <w:sz w:val="20"/>
          <w:szCs w:val="20"/>
        </w:rPr>
      </w:pPr>
      <w:r>
        <w:rPr>
          <w:rFonts w:eastAsia="Calibri"/>
          <w:sz w:val="20"/>
          <w:szCs w:val="20"/>
        </w:rPr>
        <w:br/>
        <w:t>Asimismo, l</w:t>
      </w:r>
      <w:r w:rsidR="00A804C7" w:rsidRPr="00F31A6C">
        <w:rPr>
          <w:rFonts w:eastAsia="Calibri"/>
          <w:sz w:val="20"/>
          <w:szCs w:val="20"/>
        </w:rPr>
        <w:t>a universidad cuenta, a través de su Sistema de Garantía Interna de Calidad (SGIC), con procesos para el análisis de la adecuación de las actividades formativas y los materiales docentes para la adquisición de los resultados de aprendizaje previstos por parte de los estudiantes. (proceso "Resultado del Aprendizaje", código: D.2.5.</w:t>
      </w:r>
      <w:r w:rsidR="00A804C7" w:rsidRPr="0028210B">
        <w:rPr>
          <w:rFonts w:eastAsia="Calibri"/>
          <w:sz w:val="20"/>
          <w:szCs w:val="20"/>
        </w:rPr>
        <w:t>00.</w:t>
      </w:r>
      <w:r w:rsidRPr="0028210B">
        <w:rPr>
          <w:rFonts w:eastAsia="Calibri"/>
          <w:sz w:val="20"/>
          <w:szCs w:val="20"/>
        </w:rPr>
        <w:t>00. AA</w:t>
      </w:r>
      <w:r w:rsidR="00A804C7" w:rsidRPr="0028210B">
        <w:rPr>
          <w:rFonts w:eastAsia="Calibri"/>
          <w:sz w:val="20"/>
          <w:szCs w:val="20"/>
        </w:rPr>
        <w:t>00.</w:t>
      </w:r>
    </w:p>
    <w:p w14:paraId="48552F00" w14:textId="77777777" w:rsidR="00A804C7" w:rsidRPr="00F31A6C" w:rsidRDefault="00A804C7" w:rsidP="00A804C7">
      <w:pPr>
        <w:spacing w:after="0" w:line="240" w:lineRule="auto"/>
        <w:contextualSpacing/>
        <w:jc w:val="both"/>
        <w:rPr>
          <w:rFonts w:eastAsia="Calibri"/>
          <w:sz w:val="20"/>
          <w:szCs w:val="20"/>
        </w:rPr>
      </w:pPr>
    </w:p>
    <w:p w14:paraId="5F529AA2" w14:textId="67A43907" w:rsidR="00E22F97" w:rsidRDefault="008F6473" w:rsidP="008F6473">
      <w:pPr>
        <w:spacing w:after="120"/>
        <w:jc w:val="both"/>
        <w:rPr>
          <w:rFonts w:asciiTheme="minorHAnsi" w:hAnsiTheme="minorHAnsi" w:cstheme="minorHAnsi"/>
          <w:b/>
          <w:bCs/>
          <w:sz w:val="20"/>
          <w:szCs w:val="20"/>
          <w:highlight w:val="green"/>
        </w:rPr>
      </w:pPr>
      <w:r w:rsidRPr="002766EE">
        <w:rPr>
          <w:rFonts w:eastAsia="Calibri"/>
          <w:sz w:val="20"/>
          <w:szCs w:val="20"/>
        </w:rPr>
        <w:t>De acuerdo a la valoración descriptiva realiza y las evidencias e indicadores aportados se considera que la directriz alcanza una evaluación de</w:t>
      </w:r>
      <w:r w:rsidRPr="002766EE">
        <w:rPr>
          <w:rFonts w:asciiTheme="majorHAnsi" w:hAnsiTheme="majorHAnsi" w:cstheme="majorHAnsi"/>
        </w:rPr>
        <w:t xml:space="preserve"> </w:t>
      </w:r>
      <w:r w:rsidRPr="002766EE">
        <w:rPr>
          <w:rFonts w:asciiTheme="minorHAnsi" w:hAnsiTheme="minorHAnsi" w:cstheme="minorHAnsi"/>
          <w:b/>
          <w:bCs/>
          <w:sz w:val="20"/>
          <w:szCs w:val="20"/>
          <w:highlight w:val="green"/>
        </w:rPr>
        <w:t>A/B/C</w:t>
      </w:r>
    </w:p>
    <w:p w14:paraId="222CA008" w14:textId="77777777" w:rsidR="00E22F97" w:rsidRDefault="00E22F97">
      <w:pPr>
        <w:spacing w:after="0" w:line="240" w:lineRule="auto"/>
        <w:rPr>
          <w:rFonts w:asciiTheme="minorHAnsi" w:hAnsiTheme="minorHAnsi" w:cstheme="minorHAnsi"/>
          <w:b/>
          <w:bCs/>
          <w:sz w:val="20"/>
          <w:szCs w:val="20"/>
          <w:highlight w:val="green"/>
        </w:rPr>
      </w:pPr>
      <w:r>
        <w:rPr>
          <w:rFonts w:asciiTheme="minorHAnsi" w:hAnsiTheme="minorHAnsi" w:cstheme="minorHAnsi"/>
          <w:b/>
          <w:bCs/>
          <w:sz w:val="20"/>
          <w:szCs w:val="20"/>
          <w:highlight w:val="green"/>
        </w:rPr>
        <w:br w:type="page"/>
      </w:r>
    </w:p>
    <w:p w14:paraId="303E7892" w14:textId="77777777" w:rsidR="008F6473" w:rsidRPr="00AA1327" w:rsidRDefault="008F6473" w:rsidP="008F6473">
      <w:pPr>
        <w:spacing w:after="120"/>
        <w:jc w:val="both"/>
        <w:rPr>
          <w:rFonts w:asciiTheme="majorHAnsi" w:hAnsiTheme="majorHAnsi" w:cstheme="majorHAnsi"/>
          <w:color w:val="002060"/>
        </w:rPr>
      </w:pPr>
    </w:p>
    <w:bookmarkEnd w:id="12"/>
    <w:p w14:paraId="3D24036A" w14:textId="313D01DE" w:rsidR="005B75CD" w:rsidRPr="00BF3BE4" w:rsidRDefault="005B75CD" w:rsidP="005B75CD">
      <w:pPr>
        <w:pStyle w:val="Ttulo4"/>
        <w:widowControl w:val="0"/>
        <w:numPr>
          <w:ilvl w:val="1"/>
          <w:numId w:val="3"/>
        </w:numPr>
        <w:spacing w:after="120"/>
        <w:ind w:left="426"/>
        <w:jc w:val="both"/>
        <w:rPr>
          <w:rFonts w:ascii="Arial" w:eastAsia="Calibri" w:hAnsi="Arial" w:cs="Arial"/>
          <w:b/>
          <w:bCs/>
          <w:lang w:val="es-ES"/>
        </w:rPr>
      </w:pPr>
      <w:r w:rsidRPr="00BF3BE4">
        <w:rPr>
          <w:rFonts w:ascii="Arial" w:eastAsia="Calibri" w:hAnsi="Arial" w:cs="Arial"/>
          <w:b/>
          <w:bCs/>
          <w:caps w:val="0"/>
          <w:lang w:val="es-ES"/>
        </w:rPr>
        <w:t>La evolución de los principales datos e indicadores del título es adecuada con las previsiones del título y coherente con las características de los estudiantes de nuevo ingreso</w:t>
      </w:r>
      <w:r w:rsidRPr="00BF3BE4">
        <w:rPr>
          <w:rFonts w:ascii="Arial" w:eastAsia="Calibri" w:hAnsi="Arial" w:cs="Arial"/>
          <w:b/>
          <w:bCs/>
          <w:lang w:val="es-ES"/>
        </w:rPr>
        <w:t>.</w:t>
      </w:r>
    </w:p>
    <w:p w14:paraId="5DD287EB" w14:textId="31C31FB0" w:rsidR="000635E7" w:rsidRDefault="000635E7" w:rsidP="000635E7">
      <w:pPr>
        <w:pStyle w:val="Prrafodelista"/>
        <w:ind w:left="360"/>
        <w:jc w:val="center"/>
        <w:rPr>
          <w:rFonts w:cs="Arial"/>
          <w:b/>
          <w:color w:val="0070C0"/>
          <w:shd w:val="clear" w:color="auto" w:fill="FFFFFF"/>
        </w:rPr>
      </w:pPr>
      <w:r w:rsidRPr="000635E7">
        <w:rPr>
          <w:rFonts w:cs="Arial"/>
          <w:b/>
          <w:color w:val="0070C0"/>
          <w:shd w:val="clear" w:color="auto" w:fill="FFFFFF"/>
        </w:rPr>
        <w:t>IMPORTANTE: Extensión máxima 10.000 caracteres</w:t>
      </w:r>
    </w:p>
    <w:p w14:paraId="75251474" w14:textId="77777777" w:rsidR="00A804C7" w:rsidRDefault="00A804C7" w:rsidP="000635E7">
      <w:pPr>
        <w:pStyle w:val="Prrafodelista"/>
        <w:ind w:left="360"/>
        <w:jc w:val="center"/>
        <w:rPr>
          <w:rFonts w:cs="Arial"/>
          <w:b/>
          <w:color w:val="0070C0"/>
          <w:shd w:val="clear" w:color="auto" w:fill="FFFFFF"/>
        </w:rPr>
      </w:pPr>
    </w:p>
    <w:p w14:paraId="164F359B" w14:textId="7C52A40C" w:rsidR="00A804C7" w:rsidRPr="00E210A2" w:rsidRDefault="00A804C7" w:rsidP="00A804C7">
      <w:pPr>
        <w:spacing w:after="0" w:line="240" w:lineRule="auto"/>
        <w:contextualSpacing/>
        <w:jc w:val="both"/>
        <w:rPr>
          <w:sz w:val="20"/>
          <w:szCs w:val="20"/>
        </w:rPr>
      </w:pPr>
      <w:r w:rsidRPr="00B20EE2">
        <w:rPr>
          <w:sz w:val="20"/>
          <w:szCs w:val="20"/>
        </w:rPr>
        <w:t>Desde la implantación del Máster</w:t>
      </w:r>
      <w:r w:rsidR="00CE7E0E">
        <w:rPr>
          <w:sz w:val="20"/>
          <w:szCs w:val="20"/>
        </w:rPr>
        <w:t>,</w:t>
      </w:r>
      <w:r w:rsidRPr="00B20EE2">
        <w:rPr>
          <w:sz w:val="20"/>
          <w:szCs w:val="20"/>
        </w:rPr>
        <w:t xml:space="preserve"> la universidad viene realizando el seguimiento interno del título. La Comisión Académica realiza, como mínimo, en dos sesiones anuales, un análisis del acceso, resultados cuatrimestrales, satisfacción y adecuación de los recursos humanos y materiales. En la Memoria Académica anual del título se analizan para cada curso académico los resultados de la titulación y su </w:t>
      </w:r>
      <w:r w:rsidR="002A3E1E" w:rsidRPr="002A3E1E">
        <w:rPr>
          <w:sz w:val="20"/>
          <w:szCs w:val="20"/>
        </w:rPr>
        <w:t>evolución y se plantean las acciones para elaborar el Plan de Mejoras de la titulación</w:t>
      </w:r>
      <w:r w:rsidRPr="00B20EE2">
        <w:rPr>
          <w:sz w:val="20"/>
          <w:szCs w:val="20"/>
        </w:rPr>
        <w:t>.</w:t>
      </w:r>
      <w:r w:rsidRPr="00E210A2">
        <w:rPr>
          <w:sz w:val="20"/>
          <w:szCs w:val="20"/>
        </w:rPr>
        <w:t xml:space="preserve"> </w:t>
      </w:r>
    </w:p>
    <w:p w14:paraId="77C840EA" w14:textId="77777777" w:rsidR="00A804C7" w:rsidRPr="00E210A2" w:rsidRDefault="00A804C7" w:rsidP="00A804C7">
      <w:pPr>
        <w:spacing w:after="0" w:line="240" w:lineRule="auto"/>
        <w:contextualSpacing/>
        <w:jc w:val="both"/>
        <w:rPr>
          <w:sz w:val="20"/>
          <w:szCs w:val="20"/>
        </w:rPr>
      </w:pPr>
    </w:p>
    <w:p w14:paraId="586F4765" w14:textId="2F1276B0" w:rsidR="00A804C7" w:rsidRPr="00E210A2" w:rsidRDefault="00A804C7" w:rsidP="00A804C7">
      <w:pPr>
        <w:spacing w:after="0" w:line="240" w:lineRule="auto"/>
        <w:contextualSpacing/>
        <w:jc w:val="both"/>
        <w:rPr>
          <w:sz w:val="20"/>
          <w:szCs w:val="20"/>
        </w:rPr>
      </w:pPr>
      <w:r w:rsidRPr="00E210A2">
        <w:rPr>
          <w:sz w:val="20"/>
          <w:szCs w:val="20"/>
        </w:rPr>
        <w:t>En el marco del SGIC-UC3M, la universidad dispone de mecanismos</w:t>
      </w:r>
      <w:r>
        <w:rPr>
          <w:sz w:val="20"/>
          <w:szCs w:val="20"/>
        </w:rPr>
        <w:t xml:space="preserve"> </w:t>
      </w:r>
      <w:r w:rsidRPr="00E210A2">
        <w:rPr>
          <w:sz w:val="20"/>
          <w:szCs w:val="20"/>
        </w:rPr>
        <w:t>que</w:t>
      </w:r>
      <w:r>
        <w:rPr>
          <w:sz w:val="20"/>
          <w:szCs w:val="20"/>
        </w:rPr>
        <w:t>,</w:t>
      </w:r>
      <w:r w:rsidRPr="00E210A2">
        <w:rPr>
          <w:sz w:val="20"/>
          <w:szCs w:val="20"/>
        </w:rPr>
        <w:t xml:space="preserve"> tomando como base las estadísticas institucionales</w:t>
      </w:r>
      <w:r>
        <w:rPr>
          <w:sz w:val="20"/>
          <w:szCs w:val="20"/>
        </w:rPr>
        <w:t>, permiten</w:t>
      </w:r>
      <w:r w:rsidRPr="00E210A2">
        <w:rPr>
          <w:sz w:val="20"/>
          <w:szCs w:val="20"/>
        </w:rPr>
        <w:t xml:space="preserve"> genera</w:t>
      </w:r>
      <w:r>
        <w:rPr>
          <w:sz w:val="20"/>
          <w:szCs w:val="20"/>
        </w:rPr>
        <w:t>r</w:t>
      </w:r>
      <w:r w:rsidRPr="00E210A2">
        <w:rPr>
          <w:sz w:val="20"/>
          <w:szCs w:val="20"/>
        </w:rPr>
        <w:t xml:space="preserve"> los indicadores y datos necesarios sobre los que se basa la mejora continua de la titulación. En la página web del SGIC-UC3M</w:t>
      </w:r>
      <w:r>
        <w:rPr>
          <w:sz w:val="20"/>
          <w:szCs w:val="20"/>
        </w:rPr>
        <w:t xml:space="preserve"> (intranet de calidad)</w:t>
      </w:r>
      <w:r w:rsidRPr="00E210A2">
        <w:rPr>
          <w:sz w:val="20"/>
          <w:szCs w:val="20"/>
        </w:rPr>
        <w:t xml:space="preserve"> se publican periódicamente los indicadores y los datos de la universid</w:t>
      </w:r>
      <w:r>
        <w:rPr>
          <w:sz w:val="20"/>
          <w:szCs w:val="20"/>
        </w:rPr>
        <w:t xml:space="preserve">ad </w:t>
      </w:r>
      <w:r w:rsidRPr="00E210A2">
        <w:rPr>
          <w:sz w:val="20"/>
          <w:szCs w:val="20"/>
        </w:rPr>
        <w:t>desagregados a nivel de centro, titulación</w:t>
      </w:r>
      <w:r w:rsidRPr="00CE7E0E">
        <w:rPr>
          <w:sz w:val="20"/>
          <w:szCs w:val="20"/>
        </w:rPr>
        <w:t>, y en determinados casos diferenciando</w:t>
      </w:r>
      <w:r>
        <w:rPr>
          <w:sz w:val="20"/>
          <w:szCs w:val="20"/>
        </w:rPr>
        <w:t xml:space="preserve"> </w:t>
      </w:r>
      <w:r w:rsidRPr="00E210A2">
        <w:rPr>
          <w:sz w:val="20"/>
          <w:szCs w:val="20"/>
        </w:rPr>
        <w:t xml:space="preserve">asignatura y grupo. </w:t>
      </w:r>
      <w:r w:rsidRPr="002A3E1E">
        <w:rPr>
          <w:sz w:val="20"/>
          <w:szCs w:val="20"/>
        </w:rPr>
        <w:t>En el año 2023 se ha realizado una actualización que revisa en profundidad y garantiza su convergencia y coordinación con los propuestos por la Fundación Madri</w:t>
      </w:r>
      <w:r w:rsidR="00CE7E0E" w:rsidRPr="002A3E1E">
        <w:rPr>
          <w:sz w:val="20"/>
          <w:szCs w:val="20"/>
        </w:rPr>
        <w:t>+</w:t>
      </w:r>
      <w:r w:rsidRPr="002A3E1E">
        <w:rPr>
          <w:sz w:val="20"/>
          <w:szCs w:val="20"/>
        </w:rPr>
        <w:t>d en sus Guías de Apoyo para la renovación de la acreditación y el seguimiento externo</w:t>
      </w:r>
      <w:r w:rsidR="00CE7E0E" w:rsidRPr="002A3E1E">
        <w:rPr>
          <w:sz w:val="20"/>
          <w:szCs w:val="20"/>
        </w:rPr>
        <w:t>.</w:t>
      </w:r>
    </w:p>
    <w:p w14:paraId="4012C73B" w14:textId="77777777" w:rsidR="00A804C7" w:rsidRPr="00E210A2" w:rsidRDefault="00A804C7" w:rsidP="00A804C7">
      <w:pPr>
        <w:spacing w:after="0" w:line="240" w:lineRule="auto"/>
        <w:contextualSpacing/>
        <w:jc w:val="both"/>
        <w:rPr>
          <w:sz w:val="20"/>
          <w:szCs w:val="20"/>
        </w:rPr>
      </w:pPr>
    </w:p>
    <w:p w14:paraId="2B71FE99" w14:textId="63A6BB66" w:rsidR="00A804C7" w:rsidRDefault="00A804C7" w:rsidP="00A804C7">
      <w:pPr>
        <w:spacing w:after="0" w:line="240" w:lineRule="auto"/>
        <w:contextualSpacing/>
        <w:jc w:val="both"/>
        <w:rPr>
          <w:b/>
          <w:bCs/>
          <w:sz w:val="20"/>
          <w:szCs w:val="20"/>
        </w:rPr>
      </w:pPr>
      <w:r w:rsidRPr="00CE7E0E">
        <w:rPr>
          <w:b/>
          <w:bCs/>
          <w:sz w:val="20"/>
          <w:szCs w:val="20"/>
        </w:rPr>
        <w:t>ADMISIÓN Y MATRÍCULA</w:t>
      </w:r>
    </w:p>
    <w:p w14:paraId="1DF86966" w14:textId="77777777" w:rsidR="00CE7E0E" w:rsidRPr="00CE7E0E" w:rsidRDefault="00CE7E0E" w:rsidP="00A804C7">
      <w:pPr>
        <w:spacing w:after="0" w:line="240" w:lineRule="auto"/>
        <w:contextualSpacing/>
        <w:jc w:val="both"/>
        <w:rPr>
          <w:b/>
          <w:bCs/>
          <w:i/>
          <w:sz w:val="20"/>
          <w:szCs w:val="20"/>
        </w:rPr>
      </w:pPr>
    </w:p>
    <w:p w14:paraId="4F40F718" w14:textId="77777777" w:rsidR="00A804C7" w:rsidRPr="00E22F97" w:rsidRDefault="00A804C7" w:rsidP="00A804C7">
      <w:pPr>
        <w:spacing w:after="0" w:line="240" w:lineRule="auto"/>
        <w:contextualSpacing/>
        <w:jc w:val="both"/>
        <w:rPr>
          <w:sz w:val="20"/>
          <w:szCs w:val="20"/>
        </w:rPr>
      </w:pPr>
      <w:r w:rsidRPr="00E210A2">
        <w:rPr>
          <w:sz w:val="20"/>
          <w:szCs w:val="20"/>
        </w:rPr>
        <w:t xml:space="preserve">Durante el último año, en la </w:t>
      </w:r>
      <w:r w:rsidRPr="00E22F97">
        <w:rPr>
          <w:sz w:val="20"/>
          <w:szCs w:val="20"/>
        </w:rPr>
        <w:t xml:space="preserve">titulación se han ofertado </w:t>
      </w:r>
      <w:r w:rsidRPr="00E22F97">
        <w:rPr>
          <w:sz w:val="20"/>
          <w:szCs w:val="20"/>
          <w:highlight w:val="green"/>
        </w:rPr>
        <w:t>XXX</w:t>
      </w:r>
      <w:r w:rsidRPr="00E22F97">
        <w:rPr>
          <w:sz w:val="20"/>
          <w:szCs w:val="20"/>
        </w:rPr>
        <w:t xml:space="preserve"> plazas, </w:t>
      </w:r>
      <w:r w:rsidRPr="00E22F97">
        <w:rPr>
          <w:sz w:val="20"/>
          <w:szCs w:val="20"/>
          <w:highlight w:val="green"/>
        </w:rPr>
        <w:t>cifra igual, inferior o superior</w:t>
      </w:r>
      <w:r w:rsidRPr="00E22F97">
        <w:rPr>
          <w:sz w:val="20"/>
          <w:szCs w:val="20"/>
        </w:rPr>
        <w:t xml:space="preserve"> a lo que se indica en la memoria verifica. </w:t>
      </w:r>
      <w:r w:rsidRPr="00E22F97">
        <w:rPr>
          <w:sz w:val="20"/>
          <w:szCs w:val="20"/>
          <w:highlight w:val="green"/>
        </w:rPr>
        <w:t>En caso de que las plazas difieran, justificarlo</w:t>
      </w:r>
      <w:r w:rsidRPr="00E22F97">
        <w:rPr>
          <w:sz w:val="20"/>
          <w:szCs w:val="20"/>
        </w:rPr>
        <w:t>.</w:t>
      </w:r>
    </w:p>
    <w:p w14:paraId="0A542073" w14:textId="77777777" w:rsidR="00A804C7" w:rsidRDefault="00A804C7" w:rsidP="00A804C7">
      <w:pPr>
        <w:spacing w:after="0" w:line="240" w:lineRule="auto"/>
        <w:contextualSpacing/>
        <w:jc w:val="both"/>
        <w:rPr>
          <w:sz w:val="20"/>
          <w:szCs w:val="20"/>
        </w:rPr>
      </w:pPr>
    </w:p>
    <w:p w14:paraId="586D8F40" w14:textId="7B890D39" w:rsidR="00A804C7" w:rsidRPr="004D1583" w:rsidRDefault="00521B78" w:rsidP="00A804C7">
      <w:pPr>
        <w:spacing w:after="0" w:line="240" w:lineRule="auto"/>
        <w:contextualSpacing/>
        <w:jc w:val="both"/>
        <w:rPr>
          <w:sz w:val="20"/>
          <w:szCs w:val="20"/>
          <w:highlight w:val="green"/>
        </w:rPr>
      </w:pPr>
      <w:r w:rsidRPr="004D1583">
        <w:rPr>
          <w:rFonts w:cs="Calibri"/>
          <w:sz w:val="20"/>
          <w:szCs w:val="20"/>
          <w:highlight w:val="green"/>
        </w:rPr>
        <w:t>Ver 1.2.1</w:t>
      </w:r>
      <w:r w:rsidRPr="006444E2">
        <w:rPr>
          <w:rFonts w:cs="Calibri"/>
          <w:sz w:val="20"/>
          <w:szCs w:val="20"/>
          <w:highlight w:val="green"/>
        </w:rPr>
        <w:t xml:space="preserve"> </w:t>
      </w:r>
      <w:r w:rsidRPr="004D1583">
        <w:rPr>
          <w:rFonts w:cs="Calibri"/>
          <w:color w:val="3A3A3A"/>
          <w:sz w:val="20"/>
          <w:szCs w:val="20"/>
          <w:highlight w:val="green"/>
          <w:shd w:val="clear" w:color="auto" w:fill="FFFFFF"/>
        </w:rPr>
        <w:t>Datos de Admisión y Matrícula (</w:t>
      </w:r>
      <w:proofErr w:type="spellStart"/>
      <w:r w:rsidRPr="004D1583">
        <w:rPr>
          <w:rFonts w:cs="Calibri"/>
          <w:color w:val="3A3A3A"/>
          <w:sz w:val="20"/>
          <w:szCs w:val="20"/>
          <w:highlight w:val="green"/>
          <w:shd w:val="clear" w:color="auto" w:fill="FFFFFF"/>
        </w:rPr>
        <w:t>FM+d</w:t>
      </w:r>
      <w:proofErr w:type="spellEnd"/>
      <w:r w:rsidRPr="004D1583">
        <w:rPr>
          <w:rFonts w:cs="Calibri"/>
          <w:color w:val="3A3A3A"/>
          <w:sz w:val="20"/>
          <w:szCs w:val="20"/>
          <w:highlight w:val="green"/>
          <w:shd w:val="clear" w:color="auto" w:fill="FFFFFF"/>
        </w:rPr>
        <w:t xml:space="preserve"> Tabla 03.A)</w:t>
      </w:r>
      <w:r>
        <w:rPr>
          <w:rFonts w:cs="Calibri"/>
          <w:color w:val="3A3A3A"/>
          <w:sz w:val="20"/>
          <w:szCs w:val="20"/>
          <w:highlight w:val="green"/>
          <w:shd w:val="clear" w:color="auto" w:fill="FFFFFF"/>
        </w:rPr>
        <w:t xml:space="preserve">. </w:t>
      </w:r>
      <w:r w:rsidR="00A804C7">
        <w:rPr>
          <w:sz w:val="20"/>
          <w:szCs w:val="20"/>
          <w:highlight w:val="green"/>
        </w:rPr>
        <w:t xml:space="preserve">Se sugiere </w:t>
      </w:r>
      <w:r w:rsidR="00A804C7" w:rsidRPr="004D1583">
        <w:rPr>
          <w:sz w:val="20"/>
          <w:szCs w:val="20"/>
          <w:highlight w:val="green"/>
        </w:rPr>
        <w:t>analizar</w:t>
      </w:r>
      <w:r>
        <w:rPr>
          <w:sz w:val="20"/>
          <w:szCs w:val="20"/>
          <w:highlight w:val="green"/>
        </w:rPr>
        <w:t xml:space="preserve"> (datos último curso y evolución)</w:t>
      </w:r>
      <w:r w:rsidR="00A804C7" w:rsidRPr="004D1583">
        <w:rPr>
          <w:sz w:val="20"/>
          <w:szCs w:val="20"/>
          <w:highlight w:val="green"/>
        </w:rPr>
        <w:t>:</w:t>
      </w:r>
    </w:p>
    <w:p w14:paraId="0303E6CB" w14:textId="77777777" w:rsidR="00521B78" w:rsidRDefault="00521B78" w:rsidP="00A804C7">
      <w:pPr>
        <w:spacing w:after="0" w:line="240" w:lineRule="auto"/>
        <w:contextualSpacing/>
        <w:jc w:val="both"/>
        <w:rPr>
          <w:sz w:val="20"/>
          <w:szCs w:val="20"/>
          <w:highlight w:val="green"/>
        </w:rPr>
      </w:pPr>
    </w:p>
    <w:p w14:paraId="7E1D8248" w14:textId="53CD38AB" w:rsidR="00A804C7" w:rsidRPr="00E22F97" w:rsidRDefault="00A804C7" w:rsidP="00E22F97">
      <w:pPr>
        <w:pStyle w:val="Prrafodelista"/>
        <w:numPr>
          <w:ilvl w:val="0"/>
          <w:numId w:val="42"/>
        </w:numPr>
        <w:spacing w:after="0" w:line="240" w:lineRule="auto"/>
        <w:rPr>
          <w:highlight w:val="green"/>
        </w:rPr>
      </w:pPr>
      <w:r w:rsidRPr="00E22F97">
        <w:rPr>
          <w:highlight w:val="green"/>
        </w:rPr>
        <w:t>La demanda en primera opción.</w:t>
      </w:r>
    </w:p>
    <w:p w14:paraId="3AD802A1" w14:textId="77777777" w:rsidR="00521B78" w:rsidRDefault="00521B78" w:rsidP="00A804C7">
      <w:pPr>
        <w:spacing w:after="0" w:line="240" w:lineRule="auto"/>
        <w:contextualSpacing/>
        <w:jc w:val="both"/>
        <w:rPr>
          <w:sz w:val="20"/>
          <w:szCs w:val="20"/>
          <w:highlight w:val="green"/>
        </w:rPr>
      </w:pPr>
    </w:p>
    <w:p w14:paraId="4D1C03E9" w14:textId="47B9B816" w:rsidR="00A804C7" w:rsidRPr="00E22F97" w:rsidRDefault="00A804C7" w:rsidP="00E22F97">
      <w:pPr>
        <w:pStyle w:val="Prrafodelista"/>
        <w:numPr>
          <w:ilvl w:val="0"/>
          <w:numId w:val="42"/>
        </w:numPr>
        <w:spacing w:after="0" w:line="240" w:lineRule="auto"/>
        <w:rPr>
          <w:highlight w:val="green"/>
        </w:rPr>
      </w:pPr>
      <w:r w:rsidRPr="00E22F97">
        <w:rPr>
          <w:highlight w:val="green"/>
        </w:rPr>
        <w:t>La nota media de acceso</w:t>
      </w:r>
    </w:p>
    <w:p w14:paraId="1FC90B6A" w14:textId="77777777" w:rsidR="00521B78" w:rsidRDefault="00521B78" w:rsidP="00A804C7">
      <w:pPr>
        <w:spacing w:after="0" w:line="240" w:lineRule="auto"/>
        <w:contextualSpacing/>
        <w:jc w:val="both"/>
        <w:rPr>
          <w:sz w:val="20"/>
          <w:szCs w:val="20"/>
          <w:highlight w:val="green"/>
        </w:rPr>
      </w:pPr>
    </w:p>
    <w:p w14:paraId="46CECFF2" w14:textId="0BE9B4C8" w:rsidR="00A804C7" w:rsidRPr="00E22F97" w:rsidRDefault="00A804C7" w:rsidP="00E22F97">
      <w:pPr>
        <w:pStyle w:val="Prrafodelista"/>
        <w:numPr>
          <w:ilvl w:val="0"/>
          <w:numId w:val="42"/>
        </w:numPr>
        <w:spacing w:after="0" w:line="240" w:lineRule="auto"/>
        <w:rPr>
          <w:highlight w:val="green"/>
        </w:rPr>
      </w:pPr>
      <w:r w:rsidRPr="00E22F97">
        <w:rPr>
          <w:highlight w:val="green"/>
        </w:rPr>
        <w:t>La tasa de cobertura</w:t>
      </w:r>
    </w:p>
    <w:p w14:paraId="4BA54275" w14:textId="77777777" w:rsidR="00521B78" w:rsidRDefault="00521B78" w:rsidP="00A804C7">
      <w:pPr>
        <w:spacing w:after="0" w:line="240" w:lineRule="auto"/>
        <w:contextualSpacing/>
        <w:jc w:val="both"/>
        <w:rPr>
          <w:sz w:val="20"/>
          <w:szCs w:val="20"/>
          <w:highlight w:val="green"/>
        </w:rPr>
      </w:pPr>
    </w:p>
    <w:p w14:paraId="070C49A4" w14:textId="7EC7A22B" w:rsidR="00A804C7" w:rsidRPr="00E22F97" w:rsidRDefault="00A804C7" w:rsidP="00E22F97">
      <w:pPr>
        <w:pStyle w:val="Prrafodelista"/>
        <w:numPr>
          <w:ilvl w:val="0"/>
          <w:numId w:val="42"/>
        </w:numPr>
        <w:spacing w:after="0" w:line="240" w:lineRule="auto"/>
        <w:rPr>
          <w:highlight w:val="green"/>
        </w:rPr>
      </w:pPr>
      <w:r w:rsidRPr="00E22F97">
        <w:rPr>
          <w:highlight w:val="green"/>
        </w:rPr>
        <w:t>Porcentaje de estudiantes internacionales matriculados</w:t>
      </w:r>
    </w:p>
    <w:p w14:paraId="7D71BA11" w14:textId="77777777" w:rsidR="00A804C7" w:rsidRDefault="00A804C7" w:rsidP="00A804C7">
      <w:pPr>
        <w:spacing w:after="0" w:line="240" w:lineRule="auto"/>
        <w:contextualSpacing/>
        <w:jc w:val="both"/>
        <w:rPr>
          <w:rFonts w:cs="Calibri"/>
          <w:sz w:val="20"/>
          <w:szCs w:val="20"/>
          <w:highlight w:val="green"/>
        </w:rPr>
      </w:pPr>
    </w:p>
    <w:p w14:paraId="70D5B6F3" w14:textId="77777777" w:rsidR="00A804C7" w:rsidRDefault="00A804C7" w:rsidP="00A804C7">
      <w:pPr>
        <w:spacing w:after="0" w:line="240" w:lineRule="auto"/>
        <w:contextualSpacing/>
        <w:jc w:val="both"/>
        <w:rPr>
          <w:sz w:val="20"/>
          <w:szCs w:val="20"/>
        </w:rPr>
      </w:pPr>
      <w:r w:rsidRPr="00CE7E0E">
        <w:rPr>
          <w:sz w:val="20"/>
          <w:szCs w:val="20"/>
          <w:highlight w:val="green"/>
        </w:rPr>
        <w:t>Ejemplo:</w:t>
      </w:r>
      <w:r>
        <w:rPr>
          <w:sz w:val="20"/>
          <w:szCs w:val="20"/>
        </w:rPr>
        <w:t xml:space="preserve"> </w:t>
      </w:r>
    </w:p>
    <w:p w14:paraId="51D87380" w14:textId="77777777" w:rsidR="00A804C7" w:rsidRDefault="00A804C7" w:rsidP="00A804C7">
      <w:pPr>
        <w:spacing w:after="0" w:line="240" w:lineRule="auto"/>
        <w:contextualSpacing/>
        <w:jc w:val="both"/>
        <w:rPr>
          <w:sz w:val="20"/>
          <w:szCs w:val="20"/>
          <w:highlight w:val="cyan"/>
        </w:rPr>
      </w:pPr>
    </w:p>
    <w:p w14:paraId="77D3CCA3" w14:textId="6ABF4953" w:rsidR="00A804C7" w:rsidRPr="00275412" w:rsidRDefault="00A804C7" w:rsidP="00A804C7">
      <w:pPr>
        <w:spacing w:after="0" w:line="240" w:lineRule="auto"/>
        <w:contextualSpacing/>
        <w:jc w:val="both"/>
        <w:rPr>
          <w:sz w:val="20"/>
          <w:szCs w:val="20"/>
        </w:rPr>
      </w:pPr>
      <w:r w:rsidRPr="00275412">
        <w:rPr>
          <w:sz w:val="20"/>
          <w:szCs w:val="20"/>
        </w:rPr>
        <w:t>Como consecuencia</w:t>
      </w:r>
      <w:r w:rsidR="00521B78">
        <w:rPr>
          <w:sz w:val="20"/>
          <w:szCs w:val="20"/>
        </w:rPr>
        <w:t xml:space="preserve"> </w:t>
      </w:r>
      <w:r w:rsidR="00521B78" w:rsidRPr="002A3E1E">
        <w:rPr>
          <w:sz w:val="20"/>
          <w:szCs w:val="20"/>
        </w:rPr>
        <w:t>de la alta calidad de la formación ofrecida al estudiantado</w:t>
      </w:r>
      <w:r w:rsidRPr="002A3E1E">
        <w:rPr>
          <w:sz w:val="20"/>
          <w:szCs w:val="20"/>
        </w:rPr>
        <w:t xml:space="preserve"> del </w:t>
      </w:r>
      <w:r w:rsidRPr="00275412">
        <w:rPr>
          <w:sz w:val="20"/>
          <w:szCs w:val="20"/>
        </w:rPr>
        <w:t xml:space="preserve">esfuerzo desarrollado por la Universidad y el Centro de Postgrado mediante la asistencia a congresos y ferias, así como la inclusión de nuestras titulaciones en diversos rankings de elevado impacto social, la demanda de la titulación ha registrado ritmos sostenidos de crecimiento en el período. </w:t>
      </w:r>
      <w:r w:rsidRPr="00CE7E0E">
        <w:rPr>
          <w:sz w:val="20"/>
          <w:szCs w:val="20"/>
        </w:rPr>
        <w:t xml:space="preserve">El Máster ha tenido una demanda en primera opción de un </w:t>
      </w:r>
      <w:r w:rsidRPr="00521B78">
        <w:rPr>
          <w:sz w:val="20"/>
          <w:szCs w:val="20"/>
          <w:highlight w:val="green"/>
        </w:rPr>
        <w:t>XXX</w:t>
      </w:r>
      <w:r w:rsidRPr="00CE7E0E">
        <w:rPr>
          <w:sz w:val="20"/>
          <w:szCs w:val="20"/>
        </w:rPr>
        <w:t xml:space="preserve">% respecto a la oferta, lo cual permite constatar el elevado índice de aceptación de la titulación por los futuros estudiantes.  La nota media de acceso de los estudiantes matriculados ha sido de </w:t>
      </w:r>
      <w:r w:rsidRPr="00521B78">
        <w:rPr>
          <w:sz w:val="20"/>
          <w:szCs w:val="20"/>
          <w:highlight w:val="green"/>
        </w:rPr>
        <w:t>YYY</w:t>
      </w:r>
      <w:r w:rsidRPr="00CE7E0E">
        <w:rPr>
          <w:sz w:val="20"/>
          <w:szCs w:val="20"/>
        </w:rPr>
        <w:t xml:space="preserve">, que también indica que se está consiguiendo atracción de buenos/excelentes estudiantes con una alta motivación para abordar sus estudios universitarios, que tiene el correspondiente reflejo en los resultados alcanzados como se verá más adelante. Debe tenerse en </w:t>
      </w:r>
      <w:r w:rsidR="00CE7E0E" w:rsidRPr="00CE7E0E">
        <w:rPr>
          <w:sz w:val="20"/>
          <w:szCs w:val="20"/>
        </w:rPr>
        <w:t>cuenta,</w:t>
      </w:r>
      <w:r w:rsidRPr="00CE7E0E">
        <w:rPr>
          <w:sz w:val="20"/>
          <w:szCs w:val="20"/>
        </w:rPr>
        <w:t xml:space="preserve"> además, que el porcentaje de estudiantes internacionales está por encima del </w:t>
      </w:r>
      <w:r w:rsidRPr="00521B78">
        <w:rPr>
          <w:sz w:val="20"/>
          <w:szCs w:val="20"/>
          <w:highlight w:val="green"/>
        </w:rPr>
        <w:t>XX</w:t>
      </w:r>
      <w:r w:rsidRPr="00CE7E0E">
        <w:rPr>
          <w:sz w:val="20"/>
          <w:szCs w:val="20"/>
        </w:rPr>
        <w:t xml:space="preserve">% Los estudiantes de nuevo ingreso matriculados se corresponden con </w:t>
      </w:r>
      <w:r w:rsidR="00CE7E0E" w:rsidRPr="00CE7E0E">
        <w:rPr>
          <w:sz w:val="20"/>
          <w:szCs w:val="20"/>
        </w:rPr>
        <w:t>las plazas ofertadas</w:t>
      </w:r>
      <w:r w:rsidRPr="00CE7E0E">
        <w:rPr>
          <w:sz w:val="20"/>
          <w:szCs w:val="20"/>
        </w:rPr>
        <w:t xml:space="preserve">, </w:t>
      </w:r>
      <w:r w:rsidR="0088620B" w:rsidRPr="00521B78">
        <w:rPr>
          <w:sz w:val="20"/>
          <w:szCs w:val="20"/>
          <w:highlight w:val="green"/>
        </w:rPr>
        <w:t>EN CASO DE DIFERENCIAS INDICAR POSIBLES MOTIVOS</w:t>
      </w:r>
      <w:r w:rsidR="0088620B" w:rsidRPr="00CE7E0E">
        <w:rPr>
          <w:sz w:val="20"/>
          <w:szCs w:val="20"/>
        </w:rPr>
        <w:t>.</w:t>
      </w:r>
    </w:p>
    <w:p w14:paraId="135E92F0" w14:textId="77777777" w:rsidR="00A804C7" w:rsidRDefault="00A804C7" w:rsidP="00A804C7">
      <w:pPr>
        <w:spacing w:after="0" w:line="240" w:lineRule="auto"/>
        <w:contextualSpacing/>
        <w:jc w:val="both"/>
        <w:rPr>
          <w:color w:val="FF0000"/>
          <w:sz w:val="20"/>
          <w:szCs w:val="20"/>
          <w:highlight w:val="cyan"/>
        </w:rPr>
      </w:pPr>
    </w:p>
    <w:p w14:paraId="22A070A4" w14:textId="48BB0F4C" w:rsidR="00521B78" w:rsidRPr="00304F3F" w:rsidRDefault="00304F3F" w:rsidP="00521B78">
      <w:pPr>
        <w:spacing w:after="120" w:line="240" w:lineRule="auto"/>
        <w:jc w:val="both"/>
        <w:rPr>
          <w:i/>
          <w:sz w:val="20"/>
          <w:szCs w:val="20"/>
          <w:highlight w:val="green"/>
        </w:rPr>
      </w:pPr>
      <w:r w:rsidRPr="00304F3F">
        <w:rPr>
          <w:i/>
          <w:sz w:val="20"/>
          <w:szCs w:val="20"/>
          <w:highlight w:val="green"/>
        </w:rPr>
        <w:t>EN CASO DE QUE LOS RESULTADOS DE ADMISIÓN NO RESULTEN MUY FAVORABLES, SE PUEDE ANALIZAR LA EVOLUCIÓN E INDICAR QUE LOS ESTUDIANTES QUE SE MATRICULAN ALCANZAN BUENOS RESULTADOS, ESTÁN SATISFECHOS CON EL TÍTULO…</w:t>
      </w:r>
    </w:p>
    <w:p w14:paraId="294BB8BE" w14:textId="77777777" w:rsidR="00A804C7" w:rsidRDefault="00A804C7" w:rsidP="00A804C7">
      <w:pPr>
        <w:spacing w:after="0" w:line="240" w:lineRule="auto"/>
        <w:contextualSpacing/>
        <w:jc w:val="both"/>
        <w:rPr>
          <w:i/>
          <w:sz w:val="20"/>
          <w:szCs w:val="20"/>
        </w:rPr>
      </w:pPr>
    </w:p>
    <w:p w14:paraId="58FB2039" w14:textId="5E7C4A25" w:rsidR="00A804C7" w:rsidRPr="005456C6" w:rsidRDefault="00CE7E0E" w:rsidP="00A804C7">
      <w:pPr>
        <w:spacing w:after="0" w:line="240" w:lineRule="auto"/>
        <w:contextualSpacing/>
        <w:jc w:val="both"/>
        <w:rPr>
          <w:sz w:val="20"/>
          <w:szCs w:val="20"/>
        </w:rPr>
      </w:pPr>
      <w:r w:rsidRPr="006E5EA3">
        <w:rPr>
          <w:iCs/>
          <w:sz w:val="20"/>
          <w:szCs w:val="20"/>
          <w:highlight w:val="green"/>
        </w:rPr>
        <w:lastRenderedPageBreak/>
        <w:t>E</w:t>
      </w:r>
      <w:r w:rsidR="00A804C7" w:rsidRPr="006E5EA3">
        <w:rPr>
          <w:iCs/>
          <w:sz w:val="20"/>
          <w:szCs w:val="20"/>
          <w:highlight w:val="green"/>
        </w:rPr>
        <w:t>jemplo</w:t>
      </w:r>
      <w:r w:rsidR="00A804C7" w:rsidRPr="005456C6">
        <w:rPr>
          <w:i/>
          <w:sz w:val="20"/>
          <w:szCs w:val="20"/>
        </w:rPr>
        <w:t xml:space="preserve">: </w:t>
      </w:r>
      <w:r w:rsidR="00A804C7" w:rsidRPr="005456C6">
        <w:rPr>
          <w:sz w:val="20"/>
          <w:szCs w:val="20"/>
        </w:rPr>
        <w:t xml:space="preserve">Aunque este título está teniendo ciertas dificultades para atraer a estudiantes de nuevo ingreso, a pesar de ello, está consiguiendo una tasa de graduación </w:t>
      </w:r>
      <w:r w:rsidRPr="005456C6">
        <w:rPr>
          <w:sz w:val="20"/>
          <w:szCs w:val="20"/>
        </w:rPr>
        <w:t>XX o</w:t>
      </w:r>
      <w:r w:rsidR="00A804C7" w:rsidRPr="005456C6">
        <w:rPr>
          <w:sz w:val="20"/>
          <w:szCs w:val="20"/>
        </w:rPr>
        <w:t xml:space="preserve"> mejorando la tasa de graduación, observándose también una adecuada satisfacción de los estudiantes con el profesorado, un rendimiento adecuado y una tasa de inserción laboral de </w:t>
      </w:r>
      <w:r w:rsidRPr="005456C6">
        <w:rPr>
          <w:sz w:val="20"/>
          <w:szCs w:val="20"/>
        </w:rPr>
        <w:t>ZZZ.</w:t>
      </w:r>
    </w:p>
    <w:p w14:paraId="4282A0EB" w14:textId="77777777" w:rsidR="00A804C7" w:rsidRPr="004D1583" w:rsidRDefault="00A804C7" w:rsidP="00A804C7">
      <w:pPr>
        <w:spacing w:after="0" w:line="240" w:lineRule="auto"/>
        <w:contextualSpacing/>
        <w:jc w:val="both"/>
        <w:rPr>
          <w:color w:val="FF0000"/>
          <w:sz w:val="20"/>
          <w:szCs w:val="20"/>
        </w:rPr>
      </w:pPr>
    </w:p>
    <w:p w14:paraId="28643D20" w14:textId="6135657A" w:rsidR="00A804C7" w:rsidRDefault="00A804C7" w:rsidP="00A804C7">
      <w:pPr>
        <w:spacing w:after="0" w:line="240" w:lineRule="auto"/>
        <w:contextualSpacing/>
        <w:jc w:val="both"/>
        <w:rPr>
          <w:sz w:val="20"/>
          <w:szCs w:val="20"/>
        </w:rPr>
      </w:pPr>
      <w:r w:rsidRPr="006E5EA3">
        <w:rPr>
          <w:b/>
          <w:bCs/>
          <w:sz w:val="20"/>
          <w:szCs w:val="20"/>
        </w:rPr>
        <w:t>RESULTADOS ALCANZADOS EN LAS ASIGNATURAS</w:t>
      </w:r>
      <w:r w:rsidRPr="006E5EA3">
        <w:rPr>
          <w:sz w:val="20"/>
          <w:szCs w:val="20"/>
        </w:rPr>
        <w:t xml:space="preserve"> </w:t>
      </w:r>
      <w:r w:rsidRPr="006E5EA3">
        <w:rPr>
          <w:rFonts w:asciiTheme="minorHAnsi" w:hAnsiTheme="minorHAnsi" w:cstheme="minorHAnsi"/>
          <w:sz w:val="20"/>
          <w:szCs w:val="20"/>
          <w:highlight w:val="green"/>
        </w:rPr>
        <w:t xml:space="preserve">(ver </w:t>
      </w:r>
      <w:r w:rsidRPr="006E5EA3">
        <w:rPr>
          <w:rFonts w:asciiTheme="minorHAnsi" w:hAnsiTheme="minorHAnsi" w:cstheme="minorHAnsi"/>
          <w:sz w:val="20"/>
          <w:szCs w:val="20"/>
          <w:highlight w:val="green"/>
          <w:shd w:val="clear" w:color="auto" w:fill="FFFFFF"/>
        </w:rPr>
        <w:t>6.1.1 Resultados/Rendimiento en las asignaturas del plan de estudios (</w:t>
      </w:r>
      <w:proofErr w:type="spellStart"/>
      <w:r w:rsidRPr="006E5EA3">
        <w:rPr>
          <w:rFonts w:asciiTheme="minorHAnsi" w:hAnsiTheme="minorHAnsi" w:cstheme="minorHAnsi"/>
          <w:sz w:val="20"/>
          <w:szCs w:val="20"/>
          <w:highlight w:val="green"/>
          <w:shd w:val="clear" w:color="auto" w:fill="FFFFFF"/>
        </w:rPr>
        <w:t>FM+d</w:t>
      </w:r>
      <w:proofErr w:type="spellEnd"/>
      <w:r w:rsidRPr="006E5EA3">
        <w:rPr>
          <w:rFonts w:asciiTheme="minorHAnsi" w:hAnsiTheme="minorHAnsi" w:cstheme="minorHAnsi"/>
          <w:sz w:val="20"/>
          <w:szCs w:val="20"/>
          <w:highlight w:val="green"/>
          <w:shd w:val="clear" w:color="auto" w:fill="FFFFFF"/>
        </w:rPr>
        <w:t xml:space="preserve"> Tabla 02)</w:t>
      </w:r>
      <w:r w:rsidRPr="006E5EA3">
        <w:rPr>
          <w:sz w:val="20"/>
          <w:szCs w:val="20"/>
          <w:highlight w:val="green"/>
        </w:rPr>
        <w:t>)</w:t>
      </w:r>
    </w:p>
    <w:p w14:paraId="07258F61" w14:textId="77777777" w:rsidR="006E5EA3" w:rsidRPr="006E5EA3" w:rsidRDefault="006E5EA3" w:rsidP="00A804C7">
      <w:pPr>
        <w:spacing w:after="0" w:line="240" w:lineRule="auto"/>
        <w:contextualSpacing/>
        <w:jc w:val="both"/>
        <w:rPr>
          <w:sz w:val="20"/>
          <w:szCs w:val="20"/>
        </w:rPr>
      </w:pPr>
    </w:p>
    <w:p w14:paraId="2889C1BA" w14:textId="108B998E" w:rsidR="00A804C7" w:rsidRPr="006E5EA3" w:rsidRDefault="00A804C7" w:rsidP="00A804C7">
      <w:pPr>
        <w:spacing w:after="0" w:line="240" w:lineRule="auto"/>
        <w:contextualSpacing/>
        <w:jc w:val="both"/>
        <w:rPr>
          <w:sz w:val="20"/>
          <w:szCs w:val="20"/>
        </w:rPr>
      </w:pPr>
      <w:r w:rsidRPr="006E5EA3">
        <w:rPr>
          <w:sz w:val="20"/>
          <w:szCs w:val="20"/>
        </w:rPr>
        <w:t xml:space="preserve">En el curso </w:t>
      </w:r>
      <w:r w:rsidRPr="006E5EA3">
        <w:rPr>
          <w:sz w:val="20"/>
          <w:szCs w:val="20"/>
          <w:highlight w:val="green"/>
        </w:rPr>
        <w:t>2XXX</w:t>
      </w:r>
      <w:r w:rsidRPr="006E5EA3">
        <w:rPr>
          <w:sz w:val="20"/>
          <w:szCs w:val="20"/>
        </w:rPr>
        <w:t xml:space="preserve">, como media se ha presentado al examen el </w:t>
      </w:r>
      <w:r w:rsidRPr="006E5EA3">
        <w:rPr>
          <w:sz w:val="20"/>
          <w:szCs w:val="20"/>
          <w:highlight w:val="green"/>
        </w:rPr>
        <w:t>XX%</w:t>
      </w:r>
      <w:r w:rsidRPr="006E5EA3">
        <w:rPr>
          <w:sz w:val="20"/>
          <w:szCs w:val="20"/>
        </w:rPr>
        <w:t xml:space="preserve"> de los estudiantes, de los que el </w:t>
      </w:r>
      <w:r w:rsidRPr="006E5EA3">
        <w:rPr>
          <w:sz w:val="20"/>
          <w:szCs w:val="20"/>
          <w:highlight w:val="green"/>
        </w:rPr>
        <w:t>XX%</w:t>
      </w:r>
      <w:r w:rsidRPr="006E5EA3">
        <w:rPr>
          <w:sz w:val="20"/>
          <w:szCs w:val="20"/>
        </w:rPr>
        <w:t xml:space="preserve"> ha superado la evaluación. Esto significa que el </w:t>
      </w:r>
      <w:r w:rsidRPr="006E5EA3">
        <w:rPr>
          <w:sz w:val="20"/>
          <w:szCs w:val="20"/>
          <w:highlight w:val="green"/>
        </w:rPr>
        <w:t>XX%</w:t>
      </w:r>
      <w:r w:rsidRPr="006E5EA3">
        <w:rPr>
          <w:sz w:val="20"/>
          <w:szCs w:val="20"/>
        </w:rPr>
        <w:t xml:space="preserve"> de los estudiantes respecto a la matrícula supera las evaluaciones. La distribución de las calificaciones es de </w:t>
      </w:r>
      <w:r w:rsidRPr="006E5EA3">
        <w:rPr>
          <w:sz w:val="20"/>
          <w:szCs w:val="20"/>
          <w:highlight w:val="green"/>
        </w:rPr>
        <w:t>XX%</w:t>
      </w:r>
      <w:r w:rsidRPr="006E5EA3">
        <w:rPr>
          <w:sz w:val="20"/>
          <w:szCs w:val="20"/>
        </w:rPr>
        <w:t xml:space="preserve"> aprobado, </w:t>
      </w:r>
      <w:r w:rsidRPr="006E5EA3">
        <w:rPr>
          <w:sz w:val="20"/>
          <w:szCs w:val="20"/>
          <w:highlight w:val="green"/>
        </w:rPr>
        <w:t>XX%</w:t>
      </w:r>
      <w:r w:rsidRPr="006E5EA3">
        <w:rPr>
          <w:sz w:val="20"/>
          <w:szCs w:val="20"/>
        </w:rPr>
        <w:t xml:space="preserve"> notable, </w:t>
      </w:r>
      <w:r w:rsidRPr="006E5EA3">
        <w:rPr>
          <w:sz w:val="20"/>
          <w:szCs w:val="20"/>
          <w:highlight w:val="green"/>
        </w:rPr>
        <w:t>XX%</w:t>
      </w:r>
      <w:r w:rsidRPr="006E5EA3">
        <w:rPr>
          <w:sz w:val="20"/>
          <w:szCs w:val="20"/>
        </w:rPr>
        <w:t xml:space="preserve"> sobresaliente y un </w:t>
      </w:r>
      <w:r w:rsidRPr="006E5EA3">
        <w:rPr>
          <w:sz w:val="20"/>
          <w:szCs w:val="20"/>
          <w:highlight w:val="green"/>
        </w:rPr>
        <w:t>XX%</w:t>
      </w:r>
      <w:r w:rsidRPr="006E5EA3">
        <w:rPr>
          <w:sz w:val="20"/>
          <w:szCs w:val="20"/>
        </w:rPr>
        <w:t xml:space="preserve"> matrícula de honor.</w:t>
      </w:r>
    </w:p>
    <w:p w14:paraId="47D9D2E3" w14:textId="77777777" w:rsidR="00A804C7" w:rsidRPr="006E5EA3" w:rsidRDefault="00A804C7" w:rsidP="00A804C7">
      <w:pPr>
        <w:spacing w:after="0" w:line="240" w:lineRule="auto"/>
        <w:contextualSpacing/>
        <w:jc w:val="both"/>
        <w:rPr>
          <w:sz w:val="20"/>
          <w:szCs w:val="20"/>
        </w:rPr>
      </w:pPr>
    </w:p>
    <w:p w14:paraId="0A7C31E6" w14:textId="77777777" w:rsidR="00A804C7" w:rsidRPr="006E5EA3" w:rsidRDefault="00A804C7" w:rsidP="00A804C7">
      <w:pPr>
        <w:spacing w:after="0" w:line="240" w:lineRule="auto"/>
        <w:contextualSpacing/>
        <w:jc w:val="both"/>
        <w:rPr>
          <w:sz w:val="20"/>
          <w:szCs w:val="20"/>
        </w:rPr>
      </w:pPr>
      <w:r w:rsidRPr="006E5EA3">
        <w:rPr>
          <w:sz w:val="20"/>
          <w:szCs w:val="20"/>
          <w:highlight w:val="green"/>
        </w:rPr>
        <w:t>Pueden indicarse, si se considera conveniente, los resultados en alguna/s asignatura/s y su evolución, medidas adoptadas, etc.</w:t>
      </w:r>
      <w:r w:rsidRPr="006E5EA3">
        <w:rPr>
          <w:sz w:val="20"/>
          <w:szCs w:val="20"/>
        </w:rPr>
        <w:t xml:space="preserve"> </w:t>
      </w:r>
    </w:p>
    <w:p w14:paraId="5992F974" w14:textId="77777777" w:rsidR="00A804C7" w:rsidRPr="006E5EA3" w:rsidRDefault="00A804C7" w:rsidP="00A804C7">
      <w:pPr>
        <w:spacing w:after="0" w:line="240" w:lineRule="auto"/>
        <w:contextualSpacing/>
        <w:jc w:val="both"/>
        <w:rPr>
          <w:sz w:val="20"/>
          <w:szCs w:val="20"/>
        </w:rPr>
      </w:pPr>
    </w:p>
    <w:p w14:paraId="7678BA1E" w14:textId="3458C0F9" w:rsidR="00A804C7" w:rsidRPr="006E5EA3" w:rsidRDefault="00A804C7" w:rsidP="00A804C7">
      <w:pPr>
        <w:spacing w:after="0" w:line="240" w:lineRule="auto"/>
        <w:contextualSpacing/>
        <w:jc w:val="both"/>
        <w:rPr>
          <w:rFonts w:asciiTheme="minorHAnsi" w:hAnsiTheme="minorHAnsi" w:cstheme="minorHAnsi"/>
          <w:sz w:val="20"/>
          <w:szCs w:val="20"/>
        </w:rPr>
      </w:pPr>
      <w:r w:rsidRPr="006E5EA3">
        <w:rPr>
          <w:sz w:val="20"/>
          <w:szCs w:val="20"/>
        </w:rPr>
        <w:t xml:space="preserve">La tasa de rendimiento del título se considera satisfactoria, habiendo superado en los tres últimos cursos el </w:t>
      </w:r>
      <w:r w:rsidRPr="006E5EA3">
        <w:rPr>
          <w:sz w:val="20"/>
          <w:szCs w:val="20"/>
          <w:highlight w:val="green"/>
        </w:rPr>
        <w:t>XX</w:t>
      </w:r>
      <w:r w:rsidRPr="006E5EA3">
        <w:rPr>
          <w:sz w:val="20"/>
          <w:szCs w:val="20"/>
        </w:rPr>
        <w:t xml:space="preserve">% o habiendo evolucionado favorablemente… </w:t>
      </w:r>
      <w:r w:rsidRPr="006E5EA3">
        <w:rPr>
          <w:rFonts w:asciiTheme="minorHAnsi" w:hAnsiTheme="minorHAnsi" w:cstheme="minorHAnsi"/>
          <w:sz w:val="20"/>
          <w:szCs w:val="20"/>
          <w:highlight w:val="green"/>
        </w:rPr>
        <w:t xml:space="preserve">Ver </w:t>
      </w:r>
      <w:r w:rsidRPr="006E5EA3">
        <w:rPr>
          <w:rFonts w:asciiTheme="minorHAnsi" w:hAnsiTheme="minorHAnsi" w:cstheme="minorHAnsi"/>
          <w:sz w:val="20"/>
          <w:szCs w:val="20"/>
          <w:highlight w:val="green"/>
          <w:shd w:val="clear" w:color="auto" w:fill="FFFFFF"/>
        </w:rPr>
        <w:t>6.2.1 Indicadores de resultados: tasa de rendimiento, eficiencia, abandono y graduación (</w:t>
      </w:r>
      <w:proofErr w:type="spellStart"/>
      <w:r w:rsidRPr="006E5EA3">
        <w:rPr>
          <w:rFonts w:asciiTheme="minorHAnsi" w:hAnsiTheme="minorHAnsi" w:cstheme="minorHAnsi"/>
          <w:sz w:val="20"/>
          <w:szCs w:val="20"/>
          <w:highlight w:val="green"/>
          <w:shd w:val="clear" w:color="auto" w:fill="FFFFFF"/>
        </w:rPr>
        <w:t>FM+d</w:t>
      </w:r>
      <w:proofErr w:type="spellEnd"/>
      <w:r w:rsidRPr="006E5EA3">
        <w:rPr>
          <w:rFonts w:asciiTheme="minorHAnsi" w:hAnsiTheme="minorHAnsi" w:cstheme="minorHAnsi"/>
          <w:sz w:val="20"/>
          <w:szCs w:val="20"/>
          <w:highlight w:val="green"/>
          <w:shd w:val="clear" w:color="auto" w:fill="FFFFFF"/>
        </w:rPr>
        <w:t xml:space="preserve"> Tabla 03B) y 6.2.5 comparación y evolución de datos de rendimiento.</w:t>
      </w:r>
    </w:p>
    <w:p w14:paraId="10890F15" w14:textId="29B9A5FA" w:rsidR="00A804C7" w:rsidRPr="006E5EA3" w:rsidRDefault="00A804C7" w:rsidP="00A804C7">
      <w:pPr>
        <w:spacing w:after="0" w:line="240" w:lineRule="auto"/>
        <w:contextualSpacing/>
        <w:jc w:val="both"/>
        <w:rPr>
          <w:sz w:val="20"/>
          <w:szCs w:val="20"/>
        </w:rPr>
      </w:pPr>
    </w:p>
    <w:p w14:paraId="7514479B" w14:textId="77777777" w:rsidR="00A804C7" w:rsidRPr="006E5EA3" w:rsidRDefault="00A804C7" w:rsidP="00A804C7">
      <w:pPr>
        <w:spacing w:after="0" w:line="240" w:lineRule="auto"/>
        <w:contextualSpacing/>
        <w:jc w:val="both"/>
        <w:rPr>
          <w:sz w:val="20"/>
          <w:szCs w:val="20"/>
        </w:rPr>
      </w:pPr>
      <w:r w:rsidRPr="006E5EA3">
        <w:rPr>
          <w:b/>
          <w:bCs/>
          <w:sz w:val="20"/>
          <w:szCs w:val="20"/>
        </w:rPr>
        <w:t>TASA DE ABANDONO</w:t>
      </w:r>
      <w:r w:rsidRPr="006E5EA3">
        <w:rPr>
          <w:sz w:val="20"/>
          <w:szCs w:val="20"/>
        </w:rPr>
        <w:t xml:space="preserve"> </w:t>
      </w:r>
      <w:r w:rsidRPr="006E5EA3">
        <w:rPr>
          <w:sz w:val="20"/>
          <w:szCs w:val="20"/>
          <w:highlight w:val="green"/>
        </w:rPr>
        <w:t>Ver 6.2.1</w:t>
      </w:r>
      <w:r w:rsidRPr="006E5EA3" w:rsidDel="004F6013">
        <w:rPr>
          <w:sz w:val="20"/>
          <w:szCs w:val="20"/>
          <w:highlight w:val="green"/>
        </w:rPr>
        <w:t xml:space="preserve"> </w:t>
      </w:r>
      <w:r w:rsidRPr="006E5EA3">
        <w:rPr>
          <w:sz w:val="20"/>
          <w:szCs w:val="20"/>
          <w:highlight w:val="green"/>
        </w:rPr>
        <w:t>y 6.2.2</w:t>
      </w:r>
    </w:p>
    <w:p w14:paraId="5EFDD7CB" w14:textId="77777777" w:rsidR="008A6227" w:rsidRPr="00E210A2" w:rsidRDefault="008A6227" w:rsidP="00A804C7">
      <w:pPr>
        <w:spacing w:after="0" w:line="240" w:lineRule="auto"/>
        <w:contextualSpacing/>
        <w:jc w:val="both"/>
        <w:rPr>
          <w:sz w:val="20"/>
          <w:szCs w:val="20"/>
        </w:rPr>
      </w:pPr>
    </w:p>
    <w:p w14:paraId="260C013E" w14:textId="16F892AF" w:rsidR="00A804C7" w:rsidRPr="00E210A2" w:rsidRDefault="00A804C7" w:rsidP="00A804C7">
      <w:pPr>
        <w:spacing w:after="0" w:line="240" w:lineRule="auto"/>
        <w:contextualSpacing/>
        <w:jc w:val="both"/>
        <w:rPr>
          <w:sz w:val="20"/>
          <w:szCs w:val="20"/>
        </w:rPr>
      </w:pPr>
      <w:r w:rsidRPr="00E210A2">
        <w:rPr>
          <w:sz w:val="20"/>
          <w:szCs w:val="20"/>
        </w:rPr>
        <w:t>La tasa de abandono al finalizar el tercer año desde el inicio de los estudios ha tenido una evolución en el periodo analizado</w:t>
      </w:r>
      <w:r w:rsidR="008A6227">
        <w:rPr>
          <w:sz w:val="20"/>
          <w:szCs w:val="20"/>
        </w:rPr>
        <w:t xml:space="preserve"> </w:t>
      </w:r>
      <w:r w:rsidR="008A6227" w:rsidRPr="008A6227">
        <w:rPr>
          <w:sz w:val="20"/>
          <w:szCs w:val="20"/>
          <w:highlight w:val="green"/>
        </w:rPr>
        <w:t>de</w:t>
      </w:r>
      <w:r w:rsidRPr="008A6227">
        <w:rPr>
          <w:strike/>
          <w:color w:val="00B050"/>
          <w:sz w:val="20"/>
          <w:szCs w:val="20"/>
          <w:highlight w:val="green"/>
        </w:rPr>
        <w:t>…….</w:t>
      </w:r>
      <w:r w:rsidRPr="004D1583">
        <w:rPr>
          <w:strike/>
          <w:sz w:val="20"/>
          <w:szCs w:val="20"/>
        </w:rPr>
        <w:t xml:space="preserve"> </w:t>
      </w:r>
      <w:r w:rsidRPr="00E219E8">
        <w:rPr>
          <w:sz w:val="20"/>
          <w:szCs w:val="20"/>
        </w:rPr>
        <w:t xml:space="preserve">considerándose una tasa adecuada </w:t>
      </w:r>
    </w:p>
    <w:p w14:paraId="336BC3B4" w14:textId="77777777" w:rsidR="00A804C7" w:rsidRPr="00E210A2" w:rsidRDefault="00A804C7" w:rsidP="00A804C7">
      <w:pPr>
        <w:spacing w:after="0" w:line="240" w:lineRule="auto"/>
        <w:contextualSpacing/>
        <w:jc w:val="both"/>
        <w:rPr>
          <w:sz w:val="20"/>
          <w:szCs w:val="20"/>
        </w:rPr>
      </w:pPr>
      <w:r w:rsidRPr="00E210A2">
        <w:rPr>
          <w:sz w:val="20"/>
          <w:szCs w:val="20"/>
        </w:rPr>
        <w:t xml:space="preserve">  </w:t>
      </w:r>
    </w:p>
    <w:p w14:paraId="33CB27DA" w14:textId="78FBB976" w:rsidR="003959A2" w:rsidRDefault="00A804C7" w:rsidP="00A804C7">
      <w:pPr>
        <w:spacing w:after="0" w:line="240" w:lineRule="auto"/>
        <w:contextualSpacing/>
        <w:jc w:val="both"/>
        <w:rPr>
          <w:b/>
          <w:sz w:val="20"/>
          <w:szCs w:val="20"/>
        </w:rPr>
      </w:pPr>
      <w:r w:rsidRPr="00097BDC">
        <w:rPr>
          <w:b/>
          <w:sz w:val="20"/>
          <w:szCs w:val="20"/>
        </w:rPr>
        <w:t xml:space="preserve">TASA DE </w:t>
      </w:r>
      <w:r w:rsidR="00AA060F" w:rsidRPr="00097BDC">
        <w:rPr>
          <w:b/>
          <w:sz w:val="20"/>
          <w:szCs w:val="20"/>
        </w:rPr>
        <w:t>GRADUACIÓN</w:t>
      </w:r>
    </w:p>
    <w:p w14:paraId="5B9CC3FF" w14:textId="77777777" w:rsidR="003959A2" w:rsidRDefault="003959A2" w:rsidP="00A804C7">
      <w:pPr>
        <w:spacing w:after="0" w:line="240" w:lineRule="auto"/>
        <w:contextualSpacing/>
        <w:jc w:val="both"/>
        <w:rPr>
          <w:b/>
          <w:sz w:val="20"/>
          <w:szCs w:val="20"/>
        </w:rPr>
      </w:pPr>
    </w:p>
    <w:p w14:paraId="042E1EC5" w14:textId="77777777" w:rsidR="003959A2" w:rsidRDefault="003959A2" w:rsidP="003959A2">
      <w:pPr>
        <w:spacing w:after="0" w:line="240" w:lineRule="auto"/>
        <w:contextualSpacing/>
        <w:jc w:val="both"/>
        <w:rPr>
          <w:sz w:val="20"/>
          <w:szCs w:val="20"/>
          <w:highlight w:val="green"/>
        </w:rPr>
      </w:pPr>
      <w:r>
        <w:rPr>
          <w:sz w:val="20"/>
          <w:szCs w:val="20"/>
        </w:rPr>
        <w:t>Analizar la tasa de graduación y su evolución.</w:t>
      </w:r>
      <w:r w:rsidRPr="00773474">
        <w:rPr>
          <w:sz w:val="20"/>
          <w:szCs w:val="20"/>
          <w:highlight w:val="green"/>
        </w:rPr>
        <w:t xml:space="preserve"> Ver 6.2.1</w:t>
      </w:r>
      <w:r>
        <w:rPr>
          <w:sz w:val="20"/>
          <w:szCs w:val="20"/>
          <w:highlight w:val="green"/>
        </w:rPr>
        <w:t xml:space="preserve"> y 6.2.4.</w:t>
      </w:r>
    </w:p>
    <w:p w14:paraId="4D053005" w14:textId="77777777" w:rsidR="00A804C7" w:rsidRDefault="00A804C7" w:rsidP="00A804C7">
      <w:pPr>
        <w:spacing w:after="0" w:line="240" w:lineRule="auto"/>
        <w:contextualSpacing/>
        <w:jc w:val="both"/>
        <w:rPr>
          <w:sz w:val="20"/>
          <w:szCs w:val="20"/>
        </w:rPr>
      </w:pPr>
    </w:p>
    <w:p w14:paraId="2ACC0DD8" w14:textId="77777777" w:rsidR="00A804C7" w:rsidRDefault="00A804C7" w:rsidP="00A804C7">
      <w:pPr>
        <w:spacing w:after="0" w:line="240" w:lineRule="auto"/>
        <w:contextualSpacing/>
        <w:jc w:val="both"/>
        <w:rPr>
          <w:sz w:val="20"/>
          <w:szCs w:val="20"/>
        </w:rPr>
      </w:pPr>
      <w:r>
        <w:rPr>
          <w:sz w:val="20"/>
          <w:szCs w:val="20"/>
        </w:rPr>
        <w:t xml:space="preserve">La tasa de graduación (años del plan de estudios +1) se han situado para el periodo analizado en torno al </w:t>
      </w:r>
      <w:r w:rsidRPr="00C03FBE">
        <w:rPr>
          <w:sz w:val="20"/>
          <w:szCs w:val="20"/>
          <w:highlight w:val="green"/>
        </w:rPr>
        <w:t>XX</w:t>
      </w:r>
      <w:r>
        <w:rPr>
          <w:sz w:val="20"/>
          <w:szCs w:val="20"/>
        </w:rPr>
        <w:t>%, lo cual se considera satisfactorio, por encima de la media del centro y de la universidad. Se puede comentar también la tasa de graduación en los años duración del Máster. Si es inferior la del centro podría justificarse. (</w:t>
      </w:r>
      <w:r w:rsidRPr="00C03FBE">
        <w:rPr>
          <w:sz w:val="20"/>
          <w:szCs w:val="20"/>
          <w:highlight w:val="green"/>
        </w:rPr>
        <w:t>a veces los estudiantes retrasan la defensa del TFM porque están trabajando, por ejemplo</w:t>
      </w:r>
      <w:r>
        <w:rPr>
          <w:sz w:val="20"/>
          <w:szCs w:val="20"/>
        </w:rPr>
        <w:t xml:space="preserve">) </w:t>
      </w:r>
    </w:p>
    <w:p w14:paraId="713BF32E" w14:textId="77777777" w:rsidR="00A804C7" w:rsidRDefault="00A804C7" w:rsidP="00A804C7">
      <w:pPr>
        <w:spacing w:after="0" w:line="240" w:lineRule="auto"/>
        <w:contextualSpacing/>
        <w:jc w:val="both"/>
        <w:rPr>
          <w:sz w:val="20"/>
          <w:szCs w:val="20"/>
        </w:rPr>
      </w:pPr>
    </w:p>
    <w:p w14:paraId="23ED1224" w14:textId="77777777" w:rsidR="00A804C7" w:rsidRPr="00E210A2" w:rsidRDefault="00A804C7" w:rsidP="00A804C7">
      <w:pPr>
        <w:spacing w:after="0" w:line="240" w:lineRule="auto"/>
        <w:contextualSpacing/>
        <w:jc w:val="both"/>
        <w:rPr>
          <w:sz w:val="20"/>
          <w:szCs w:val="20"/>
        </w:rPr>
      </w:pPr>
      <w:r w:rsidRPr="00324E3D">
        <w:rPr>
          <w:b/>
          <w:bCs/>
          <w:sz w:val="20"/>
          <w:szCs w:val="20"/>
        </w:rPr>
        <w:t>TASA DE EFICIENCIA</w:t>
      </w:r>
      <w:r w:rsidRPr="00E210A2">
        <w:rPr>
          <w:sz w:val="20"/>
          <w:szCs w:val="20"/>
        </w:rPr>
        <w:t xml:space="preserve"> </w:t>
      </w:r>
      <w:r w:rsidRPr="004D1583">
        <w:rPr>
          <w:sz w:val="20"/>
          <w:szCs w:val="20"/>
          <w:highlight w:val="green"/>
        </w:rPr>
        <w:t>Ver 6.2.1 y 6.2.6</w:t>
      </w:r>
    </w:p>
    <w:p w14:paraId="58DDAE3E" w14:textId="25065016" w:rsidR="00A804C7" w:rsidRPr="00C03FBE" w:rsidRDefault="00A804C7" w:rsidP="00A804C7">
      <w:pPr>
        <w:spacing w:after="0" w:line="240" w:lineRule="auto"/>
        <w:contextualSpacing/>
        <w:jc w:val="both"/>
        <w:rPr>
          <w:sz w:val="20"/>
          <w:szCs w:val="20"/>
        </w:rPr>
      </w:pPr>
      <w:r w:rsidRPr="00E210A2">
        <w:rPr>
          <w:sz w:val="20"/>
          <w:szCs w:val="20"/>
        </w:rPr>
        <w:t xml:space="preserve">La tasa de </w:t>
      </w:r>
      <w:r w:rsidRPr="00C03FBE">
        <w:rPr>
          <w:sz w:val="20"/>
          <w:szCs w:val="20"/>
        </w:rPr>
        <w:t>eficiencia es muy aceptable,</w:t>
      </w:r>
      <w:r w:rsidR="003959A2" w:rsidRPr="00C03FBE">
        <w:rPr>
          <w:sz w:val="20"/>
          <w:szCs w:val="20"/>
        </w:rPr>
        <w:t xml:space="preserve"> </w:t>
      </w:r>
      <w:r w:rsidRPr="00C03FBE">
        <w:rPr>
          <w:sz w:val="20"/>
          <w:szCs w:val="20"/>
        </w:rPr>
        <w:t xml:space="preserve">se ha alcanzado un XX% para la cohorte de entrada de 202X, y un XX% para la cohorte de entrada de </w:t>
      </w:r>
      <w:r w:rsidRPr="00C03FBE">
        <w:rPr>
          <w:sz w:val="20"/>
          <w:szCs w:val="20"/>
          <w:highlight w:val="green"/>
        </w:rPr>
        <w:t>20xx</w:t>
      </w:r>
      <w:r w:rsidRPr="00C03FBE">
        <w:rPr>
          <w:sz w:val="20"/>
          <w:szCs w:val="20"/>
        </w:rPr>
        <w:t>.</w:t>
      </w:r>
    </w:p>
    <w:p w14:paraId="4B725F15" w14:textId="77777777" w:rsidR="00A804C7" w:rsidRPr="00E210A2" w:rsidRDefault="00A804C7" w:rsidP="00A804C7">
      <w:pPr>
        <w:spacing w:after="0" w:line="240" w:lineRule="auto"/>
        <w:contextualSpacing/>
        <w:jc w:val="both"/>
        <w:rPr>
          <w:sz w:val="20"/>
          <w:szCs w:val="20"/>
        </w:rPr>
      </w:pPr>
    </w:p>
    <w:p w14:paraId="7DB68B4E" w14:textId="77777777" w:rsidR="00A804C7" w:rsidRDefault="00A804C7" w:rsidP="00A804C7">
      <w:pPr>
        <w:spacing w:after="0" w:line="240" w:lineRule="auto"/>
        <w:contextualSpacing/>
        <w:jc w:val="both"/>
        <w:rPr>
          <w:sz w:val="20"/>
          <w:szCs w:val="20"/>
          <w:highlight w:val="green"/>
        </w:rPr>
      </w:pPr>
      <w:r w:rsidRPr="004D1583">
        <w:rPr>
          <w:sz w:val="20"/>
          <w:szCs w:val="20"/>
          <w:highlight w:val="green"/>
        </w:rPr>
        <w:t>En caso de indicadores de abandono y graduación o eficiencia se encuentren por debajo de la media</w:t>
      </w:r>
      <w:r>
        <w:rPr>
          <w:sz w:val="20"/>
          <w:szCs w:val="20"/>
          <w:highlight w:val="green"/>
        </w:rPr>
        <w:t xml:space="preserve"> sería conveniente</w:t>
      </w:r>
      <w:r w:rsidRPr="004D1583">
        <w:rPr>
          <w:sz w:val="20"/>
          <w:szCs w:val="20"/>
          <w:highlight w:val="green"/>
        </w:rPr>
        <w:t xml:space="preserve"> indicar posibles motivos, y </w:t>
      </w:r>
      <w:r>
        <w:rPr>
          <w:sz w:val="20"/>
          <w:szCs w:val="20"/>
          <w:highlight w:val="green"/>
        </w:rPr>
        <w:t>si fuera posible</w:t>
      </w:r>
      <w:r w:rsidRPr="004D1583">
        <w:rPr>
          <w:sz w:val="20"/>
          <w:szCs w:val="20"/>
          <w:highlight w:val="green"/>
        </w:rPr>
        <w:t xml:space="preserve">, medidas adoptadas </w:t>
      </w:r>
    </w:p>
    <w:p w14:paraId="5F0B3801" w14:textId="77777777" w:rsidR="00A804C7" w:rsidRPr="00077891" w:rsidRDefault="00A804C7" w:rsidP="00A804C7">
      <w:pPr>
        <w:spacing w:after="0" w:line="240" w:lineRule="auto"/>
        <w:contextualSpacing/>
        <w:jc w:val="both"/>
        <w:rPr>
          <w:sz w:val="20"/>
          <w:szCs w:val="20"/>
          <w:highlight w:val="green"/>
        </w:rPr>
      </w:pPr>
      <w:r>
        <w:rPr>
          <w:sz w:val="20"/>
          <w:szCs w:val="20"/>
          <w:highlight w:val="green"/>
        </w:rPr>
        <w:t xml:space="preserve"> </w:t>
      </w:r>
    </w:p>
    <w:p w14:paraId="1E8A3104" w14:textId="77777777" w:rsidR="003959A2" w:rsidRPr="005456C6" w:rsidRDefault="003959A2" w:rsidP="003959A2">
      <w:pPr>
        <w:spacing w:after="0" w:line="240" w:lineRule="auto"/>
        <w:contextualSpacing/>
        <w:jc w:val="both"/>
        <w:rPr>
          <w:sz w:val="20"/>
          <w:szCs w:val="20"/>
          <w:highlight w:val="green"/>
        </w:rPr>
      </w:pPr>
      <w:r w:rsidRPr="005456C6">
        <w:rPr>
          <w:rFonts w:eastAsia="Calibri"/>
          <w:sz w:val="20"/>
          <w:szCs w:val="20"/>
        </w:rPr>
        <w:t>De acuerdo a la valoración descriptiva realiza y las evidencias e indicadores aportados se considera que la directriz alcanza una evaluación de</w:t>
      </w:r>
      <w:r w:rsidRPr="005456C6">
        <w:rPr>
          <w:rFonts w:cstheme="majorHAnsi"/>
        </w:rPr>
        <w:t xml:space="preserve"> </w:t>
      </w:r>
      <w:r w:rsidRPr="005456C6">
        <w:rPr>
          <w:rFonts w:cstheme="minorHAnsi"/>
          <w:b/>
          <w:bCs/>
          <w:sz w:val="20"/>
          <w:szCs w:val="20"/>
          <w:highlight w:val="green"/>
        </w:rPr>
        <w:t>A/B/C</w:t>
      </w:r>
    </w:p>
    <w:p w14:paraId="4ACBFF04" w14:textId="77777777" w:rsidR="003959A2" w:rsidRDefault="003959A2" w:rsidP="005B75CD">
      <w:pPr>
        <w:rPr>
          <w:rFonts w:eastAsia="Calibri"/>
          <w:lang w:val="es-ES" w:eastAsia="x-none"/>
        </w:rPr>
      </w:pPr>
    </w:p>
    <w:p w14:paraId="0F8DD45D" w14:textId="71865DDE" w:rsidR="005B75CD" w:rsidRDefault="005B75CD" w:rsidP="005B75CD">
      <w:pPr>
        <w:rPr>
          <w:rFonts w:eastAsia="Calibri"/>
          <w:lang w:val="es-ES" w:eastAsia="x-none"/>
        </w:rPr>
      </w:pPr>
      <w:r>
        <w:rPr>
          <w:rFonts w:eastAsia="Calibri"/>
          <w:lang w:val="es-ES" w:eastAsia="x-none"/>
        </w:rPr>
        <w:t>6. 3</w:t>
      </w:r>
      <w:r w:rsidRPr="005B75CD">
        <w:rPr>
          <w:rFonts w:eastAsia="Calibri"/>
          <w:lang w:val="es-ES" w:eastAsia="x-none"/>
        </w:rPr>
        <w:tab/>
      </w:r>
      <w:r w:rsidRPr="00DC3EEC">
        <w:rPr>
          <w:rFonts w:eastAsia="Calibri"/>
          <w:b/>
          <w:bCs/>
          <w:lang w:val="es-ES" w:eastAsia="x-none"/>
        </w:rPr>
        <w:t>La satisfacción de los estudiantes, del profesorado, de los egresados y de otros grupos de interés con el título es adecuada.</w:t>
      </w:r>
    </w:p>
    <w:p w14:paraId="724ED6B9" w14:textId="439B6A9A" w:rsidR="00A804C7" w:rsidRDefault="000635E7" w:rsidP="00F8779D">
      <w:pPr>
        <w:ind w:left="360"/>
        <w:jc w:val="center"/>
        <w:rPr>
          <w:rFonts w:cs="Arial"/>
          <w:b/>
          <w:color w:val="0070C0"/>
          <w:shd w:val="clear" w:color="auto" w:fill="FFFFFF"/>
        </w:rPr>
      </w:pPr>
      <w:r w:rsidRPr="00097BDC">
        <w:rPr>
          <w:rFonts w:cs="Arial"/>
          <w:b/>
          <w:color w:val="0070C0"/>
          <w:shd w:val="clear" w:color="auto" w:fill="FFFFFF"/>
        </w:rPr>
        <w:t>IMPORTANTE: Extensión máxima 10.000 caracteres</w:t>
      </w:r>
    </w:p>
    <w:p w14:paraId="3A01739D" w14:textId="77777777" w:rsidR="00A804C7" w:rsidRDefault="00A804C7" w:rsidP="00A804C7">
      <w:pPr>
        <w:spacing w:after="0" w:line="240" w:lineRule="auto"/>
        <w:contextualSpacing/>
        <w:jc w:val="both"/>
        <w:rPr>
          <w:sz w:val="20"/>
          <w:szCs w:val="20"/>
        </w:rPr>
      </w:pPr>
      <w:r w:rsidRPr="00E210A2">
        <w:rPr>
          <w:sz w:val="20"/>
          <w:szCs w:val="20"/>
        </w:rPr>
        <w:t>La UC3M realiza encuestas para medir la satisfacción de los diferentes grupos de interés:</w:t>
      </w:r>
    </w:p>
    <w:p w14:paraId="014F199C" w14:textId="77777777" w:rsidR="00F8779D" w:rsidRPr="00E210A2" w:rsidRDefault="00F8779D" w:rsidP="00A804C7">
      <w:pPr>
        <w:spacing w:after="0" w:line="240" w:lineRule="auto"/>
        <w:contextualSpacing/>
        <w:jc w:val="both"/>
        <w:rPr>
          <w:sz w:val="20"/>
          <w:szCs w:val="20"/>
        </w:rPr>
      </w:pPr>
    </w:p>
    <w:p w14:paraId="2CF0542D" w14:textId="10166B0C" w:rsidR="00A804C7" w:rsidRPr="00E210A2" w:rsidRDefault="00A804C7" w:rsidP="003B72A6">
      <w:pPr>
        <w:tabs>
          <w:tab w:val="left" w:pos="567"/>
        </w:tabs>
        <w:spacing w:after="0" w:line="240" w:lineRule="auto"/>
        <w:ind w:firstLine="284"/>
        <w:contextualSpacing/>
        <w:jc w:val="both"/>
        <w:rPr>
          <w:sz w:val="20"/>
          <w:szCs w:val="20"/>
        </w:rPr>
      </w:pPr>
      <w:r w:rsidRPr="00E210A2">
        <w:rPr>
          <w:sz w:val="20"/>
          <w:szCs w:val="20"/>
        </w:rPr>
        <w:t>•</w:t>
      </w:r>
      <w:r w:rsidRPr="00E210A2">
        <w:rPr>
          <w:sz w:val="20"/>
          <w:szCs w:val="20"/>
        </w:rPr>
        <w:tab/>
      </w:r>
      <w:r w:rsidRPr="00513A03">
        <w:rPr>
          <w:sz w:val="20"/>
          <w:szCs w:val="20"/>
        </w:rPr>
        <w:t xml:space="preserve">Encuestas a estudiantes sobre su satisfacción con la docencia impartida por los profesores en los diferentes grupos de cada asignatura </w:t>
      </w:r>
      <w:r w:rsidRPr="004D1583">
        <w:rPr>
          <w:sz w:val="20"/>
          <w:szCs w:val="20"/>
          <w:highlight w:val="green"/>
        </w:rPr>
        <w:t>(6.3.2</w:t>
      </w:r>
      <w:r w:rsidR="00513A03">
        <w:rPr>
          <w:sz w:val="20"/>
          <w:szCs w:val="20"/>
          <w:highlight w:val="green"/>
        </w:rPr>
        <w:t xml:space="preserve"> </w:t>
      </w:r>
      <w:hyperlink r:id="rId15" w:history="1">
        <w:r w:rsidRPr="004D1583">
          <w:rPr>
            <w:sz w:val="20"/>
            <w:szCs w:val="20"/>
            <w:highlight w:val="green"/>
          </w:rPr>
          <w:t>Satisfacción media con la docencia en la titulación, encuesta a estudiantes</w:t>
        </w:r>
      </w:hyperlink>
      <w:r w:rsidR="00513A03">
        <w:rPr>
          <w:sz w:val="20"/>
          <w:szCs w:val="20"/>
          <w:highlight w:val="green"/>
        </w:rPr>
        <w:t xml:space="preserve"> </w:t>
      </w:r>
      <w:proofErr w:type="spellStart"/>
      <w:r w:rsidRPr="004D1583">
        <w:rPr>
          <w:sz w:val="20"/>
          <w:szCs w:val="20"/>
          <w:highlight w:val="green"/>
        </w:rPr>
        <w:t>FM+d</w:t>
      </w:r>
      <w:proofErr w:type="spellEnd"/>
      <w:r w:rsidRPr="004D1583">
        <w:rPr>
          <w:sz w:val="20"/>
          <w:szCs w:val="20"/>
          <w:highlight w:val="green"/>
        </w:rPr>
        <w:t xml:space="preserve"> EV09) </w:t>
      </w:r>
    </w:p>
    <w:p w14:paraId="1AD9FD52" w14:textId="776AC2D0" w:rsidR="00A804C7" w:rsidRDefault="00A804C7" w:rsidP="003B72A6">
      <w:pPr>
        <w:tabs>
          <w:tab w:val="left" w:pos="567"/>
        </w:tabs>
        <w:spacing w:after="0" w:line="240" w:lineRule="auto"/>
        <w:ind w:firstLine="284"/>
        <w:contextualSpacing/>
        <w:jc w:val="both"/>
        <w:rPr>
          <w:sz w:val="20"/>
          <w:szCs w:val="20"/>
          <w:highlight w:val="green"/>
        </w:rPr>
      </w:pPr>
      <w:r w:rsidRPr="00E210A2">
        <w:rPr>
          <w:sz w:val="20"/>
          <w:szCs w:val="20"/>
        </w:rPr>
        <w:lastRenderedPageBreak/>
        <w:t>•</w:t>
      </w:r>
      <w:r w:rsidRPr="00E210A2">
        <w:rPr>
          <w:sz w:val="20"/>
          <w:szCs w:val="20"/>
        </w:rPr>
        <w:tab/>
        <w:t>Encuestas a los profesores</w:t>
      </w:r>
      <w:r>
        <w:rPr>
          <w:sz w:val="20"/>
          <w:szCs w:val="20"/>
        </w:rPr>
        <w:t xml:space="preserve"> sobre su satisfacción con la docencia impartida en cada </w:t>
      </w:r>
      <w:r w:rsidR="00513A03">
        <w:rPr>
          <w:sz w:val="20"/>
          <w:szCs w:val="20"/>
        </w:rPr>
        <w:t xml:space="preserve">asignatura 6.3.3 </w:t>
      </w:r>
      <w:hyperlink r:id="rId16" w:history="1">
        <w:r w:rsidRPr="004D1583">
          <w:rPr>
            <w:sz w:val="20"/>
            <w:szCs w:val="20"/>
            <w:highlight w:val="green"/>
          </w:rPr>
          <w:t>Satisfacción media con la docencia en la titulación, encuesta a profesores</w:t>
        </w:r>
      </w:hyperlink>
      <w:r w:rsidR="00513A03">
        <w:rPr>
          <w:sz w:val="20"/>
          <w:szCs w:val="20"/>
          <w:highlight w:val="green"/>
        </w:rPr>
        <w:t xml:space="preserve"> </w:t>
      </w:r>
      <w:r w:rsidRPr="004D1583">
        <w:rPr>
          <w:sz w:val="20"/>
          <w:szCs w:val="20"/>
          <w:highlight w:val="green"/>
        </w:rPr>
        <w:t>(</w:t>
      </w:r>
      <w:proofErr w:type="spellStart"/>
      <w:r w:rsidRPr="004D1583">
        <w:rPr>
          <w:sz w:val="20"/>
          <w:szCs w:val="20"/>
          <w:highlight w:val="green"/>
        </w:rPr>
        <w:t>FM+d</w:t>
      </w:r>
      <w:proofErr w:type="spellEnd"/>
      <w:r w:rsidRPr="004D1583">
        <w:rPr>
          <w:sz w:val="20"/>
          <w:szCs w:val="20"/>
          <w:highlight w:val="green"/>
        </w:rPr>
        <w:t xml:space="preserve"> EV09</w:t>
      </w:r>
      <w:r w:rsidR="00E73D4B">
        <w:rPr>
          <w:sz w:val="20"/>
          <w:szCs w:val="20"/>
          <w:highlight w:val="green"/>
        </w:rPr>
        <w:t>)</w:t>
      </w:r>
    </w:p>
    <w:p w14:paraId="37D7E464" w14:textId="5615E13F" w:rsidR="00A804C7" w:rsidRPr="004D1583" w:rsidRDefault="00A804C7" w:rsidP="003B72A6">
      <w:pPr>
        <w:tabs>
          <w:tab w:val="left" w:pos="567"/>
        </w:tabs>
        <w:spacing w:after="0" w:line="240" w:lineRule="auto"/>
        <w:ind w:firstLine="284"/>
        <w:contextualSpacing/>
        <w:jc w:val="both"/>
        <w:rPr>
          <w:sz w:val="20"/>
          <w:szCs w:val="20"/>
          <w:highlight w:val="green"/>
        </w:rPr>
      </w:pPr>
      <w:r w:rsidRPr="00E210A2">
        <w:rPr>
          <w:sz w:val="20"/>
          <w:szCs w:val="20"/>
        </w:rPr>
        <w:t>•</w:t>
      </w:r>
      <w:r w:rsidRPr="00E210A2">
        <w:rPr>
          <w:sz w:val="20"/>
          <w:szCs w:val="20"/>
        </w:rPr>
        <w:tab/>
      </w:r>
      <w:r w:rsidR="00E73D4B" w:rsidRPr="00E73D4B">
        <w:rPr>
          <w:sz w:val="20"/>
          <w:szCs w:val="20"/>
        </w:rPr>
        <w:t>Encuestas Inserción Laboral a los egresados al año y los cinco años de terminar los estudios (D.10.1) 6.3.8 </w:t>
      </w:r>
      <w:hyperlink r:id="rId17" w:history="1">
        <w:r w:rsidR="00E73D4B" w:rsidRPr="00E73D4B">
          <w:rPr>
            <w:rStyle w:val="Hipervnculo"/>
            <w:sz w:val="20"/>
            <w:szCs w:val="20"/>
          </w:rPr>
          <w:t>Satisfacción egresados</w:t>
        </w:r>
      </w:hyperlink>
      <w:r w:rsidR="00E73D4B" w:rsidRPr="00E73D4B">
        <w:rPr>
          <w:sz w:val="20"/>
          <w:szCs w:val="20"/>
        </w:rPr>
        <w:t> (</w:t>
      </w:r>
      <w:proofErr w:type="spellStart"/>
      <w:r w:rsidR="00E73D4B" w:rsidRPr="003B72A6">
        <w:rPr>
          <w:sz w:val="20"/>
          <w:szCs w:val="20"/>
          <w:highlight w:val="green"/>
        </w:rPr>
        <w:t>FM+d</w:t>
      </w:r>
      <w:proofErr w:type="spellEnd"/>
      <w:r w:rsidR="00E73D4B" w:rsidRPr="003B72A6">
        <w:rPr>
          <w:sz w:val="20"/>
          <w:szCs w:val="20"/>
          <w:highlight w:val="green"/>
        </w:rPr>
        <w:t xml:space="preserve"> EV09</w:t>
      </w:r>
      <w:r w:rsidR="00E73D4B" w:rsidRPr="00E73D4B">
        <w:rPr>
          <w:sz w:val="20"/>
          <w:szCs w:val="20"/>
        </w:rPr>
        <w:t>)</w:t>
      </w:r>
    </w:p>
    <w:p w14:paraId="7061B39B" w14:textId="6A536768" w:rsidR="00A804C7" w:rsidRDefault="00A804C7" w:rsidP="003B72A6">
      <w:pPr>
        <w:tabs>
          <w:tab w:val="left" w:pos="567"/>
        </w:tabs>
        <w:spacing w:after="0" w:line="240" w:lineRule="auto"/>
        <w:ind w:firstLine="284"/>
        <w:contextualSpacing/>
        <w:jc w:val="both"/>
        <w:rPr>
          <w:sz w:val="20"/>
          <w:szCs w:val="20"/>
          <w:highlight w:val="green"/>
        </w:rPr>
      </w:pPr>
      <w:r w:rsidRPr="00E210A2">
        <w:rPr>
          <w:sz w:val="20"/>
          <w:szCs w:val="20"/>
        </w:rPr>
        <w:t>•</w:t>
      </w:r>
      <w:r w:rsidRPr="00E210A2">
        <w:rPr>
          <w:sz w:val="20"/>
          <w:szCs w:val="20"/>
        </w:rPr>
        <w:tab/>
      </w:r>
      <w:r>
        <w:rPr>
          <w:sz w:val="20"/>
          <w:szCs w:val="20"/>
        </w:rPr>
        <w:t xml:space="preserve">Encuestas a estudiantes sobre su </w:t>
      </w:r>
      <w:r w:rsidR="00513A03">
        <w:rPr>
          <w:sz w:val="20"/>
          <w:szCs w:val="20"/>
        </w:rPr>
        <w:t>satisfacción con</w:t>
      </w:r>
      <w:r>
        <w:rPr>
          <w:sz w:val="20"/>
          <w:szCs w:val="20"/>
        </w:rPr>
        <w:t xml:space="preserve"> las prácticas externas </w:t>
      </w:r>
      <w:r w:rsidR="00513A03">
        <w:rPr>
          <w:sz w:val="20"/>
          <w:szCs w:val="20"/>
        </w:rPr>
        <w:t>(</w:t>
      </w:r>
      <w:r w:rsidRPr="004D1583">
        <w:rPr>
          <w:sz w:val="20"/>
          <w:szCs w:val="20"/>
          <w:highlight w:val="green"/>
        </w:rPr>
        <w:t>6.3.4</w:t>
      </w:r>
      <w:r w:rsidR="00513A03">
        <w:rPr>
          <w:sz w:val="20"/>
          <w:szCs w:val="20"/>
        </w:rPr>
        <w:t xml:space="preserve"> </w:t>
      </w:r>
      <w:hyperlink r:id="rId18" w:history="1">
        <w:r w:rsidRPr="004D1583">
          <w:rPr>
            <w:sz w:val="20"/>
            <w:szCs w:val="20"/>
            <w:highlight w:val="green"/>
          </w:rPr>
          <w:t>Satisfacción con las prácticas externas</w:t>
        </w:r>
      </w:hyperlink>
      <w:r w:rsidR="00513A03">
        <w:rPr>
          <w:sz w:val="20"/>
          <w:szCs w:val="20"/>
          <w:highlight w:val="green"/>
        </w:rPr>
        <w:t xml:space="preserve"> </w:t>
      </w:r>
      <w:r w:rsidRPr="004D1583">
        <w:rPr>
          <w:sz w:val="20"/>
          <w:szCs w:val="20"/>
          <w:highlight w:val="green"/>
        </w:rPr>
        <w:t>(</w:t>
      </w:r>
      <w:proofErr w:type="spellStart"/>
      <w:r w:rsidRPr="004D1583">
        <w:rPr>
          <w:sz w:val="20"/>
          <w:szCs w:val="20"/>
          <w:highlight w:val="green"/>
        </w:rPr>
        <w:t>FM+d</w:t>
      </w:r>
      <w:proofErr w:type="spellEnd"/>
      <w:r w:rsidRPr="004D1583">
        <w:rPr>
          <w:sz w:val="20"/>
          <w:szCs w:val="20"/>
          <w:highlight w:val="green"/>
        </w:rPr>
        <w:t xml:space="preserve"> EV09)</w:t>
      </w:r>
    </w:p>
    <w:p w14:paraId="6F3434FF" w14:textId="610EA29C" w:rsidR="00A804C7" w:rsidRDefault="00A804C7" w:rsidP="003B72A6">
      <w:pPr>
        <w:tabs>
          <w:tab w:val="left" w:pos="567"/>
        </w:tabs>
        <w:spacing w:after="0" w:line="240" w:lineRule="auto"/>
        <w:ind w:firstLine="284"/>
        <w:contextualSpacing/>
        <w:jc w:val="both"/>
        <w:rPr>
          <w:sz w:val="20"/>
          <w:szCs w:val="20"/>
          <w:highlight w:val="green"/>
        </w:rPr>
      </w:pPr>
      <w:r w:rsidRPr="00E210A2">
        <w:rPr>
          <w:sz w:val="20"/>
          <w:szCs w:val="20"/>
        </w:rPr>
        <w:t>•</w:t>
      </w:r>
      <w:r w:rsidRPr="00E210A2">
        <w:rPr>
          <w:sz w:val="20"/>
          <w:szCs w:val="20"/>
        </w:rPr>
        <w:tab/>
      </w:r>
      <w:r w:rsidRPr="00513A03">
        <w:rPr>
          <w:sz w:val="20"/>
          <w:szCs w:val="20"/>
        </w:rPr>
        <w:t>Encuestas a estudiantes sobre su satisfacción con el TFE</w:t>
      </w:r>
      <w:r w:rsidR="00513A03">
        <w:rPr>
          <w:sz w:val="20"/>
          <w:szCs w:val="20"/>
        </w:rPr>
        <w:t xml:space="preserve"> (</w:t>
      </w:r>
      <w:r w:rsidRPr="004D1583">
        <w:rPr>
          <w:sz w:val="20"/>
          <w:szCs w:val="20"/>
          <w:highlight w:val="green"/>
        </w:rPr>
        <w:t>6.3.6</w:t>
      </w:r>
      <w:r w:rsidR="00513A03">
        <w:rPr>
          <w:sz w:val="20"/>
          <w:szCs w:val="20"/>
        </w:rPr>
        <w:t xml:space="preserve"> </w:t>
      </w:r>
      <w:hyperlink r:id="rId19" w:history="1">
        <w:r w:rsidRPr="004D1583">
          <w:rPr>
            <w:sz w:val="20"/>
            <w:szCs w:val="20"/>
            <w:highlight w:val="green"/>
          </w:rPr>
          <w:t>Satisfacción con el TFE</w:t>
        </w:r>
      </w:hyperlink>
      <w:r w:rsidR="00513A03">
        <w:rPr>
          <w:sz w:val="20"/>
          <w:szCs w:val="20"/>
          <w:highlight w:val="green"/>
        </w:rPr>
        <w:t xml:space="preserve"> </w:t>
      </w:r>
      <w:r w:rsidRPr="004D1583">
        <w:rPr>
          <w:sz w:val="20"/>
          <w:szCs w:val="20"/>
          <w:highlight w:val="green"/>
        </w:rPr>
        <w:t>(</w:t>
      </w:r>
      <w:proofErr w:type="spellStart"/>
      <w:r w:rsidRPr="004D1583">
        <w:rPr>
          <w:sz w:val="20"/>
          <w:szCs w:val="20"/>
          <w:highlight w:val="green"/>
        </w:rPr>
        <w:t>FM+d</w:t>
      </w:r>
      <w:proofErr w:type="spellEnd"/>
      <w:r w:rsidRPr="004D1583">
        <w:rPr>
          <w:sz w:val="20"/>
          <w:szCs w:val="20"/>
          <w:highlight w:val="green"/>
        </w:rPr>
        <w:t xml:space="preserve"> EV09)</w:t>
      </w:r>
    </w:p>
    <w:p w14:paraId="19309ACB" w14:textId="0EB2AB85" w:rsidR="00B27858" w:rsidRDefault="00A804C7" w:rsidP="003B72A6">
      <w:pPr>
        <w:tabs>
          <w:tab w:val="left" w:pos="567"/>
        </w:tabs>
        <w:spacing w:after="0" w:line="240" w:lineRule="auto"/>
        <w:ind w:firstLine="284"/>
        <w:contextualSpacing/>
        <w:jc w:val="both"/>
        <w:rPr>
          <w:sz w:val="20"/>
          <w:szCs w:val="20"/>
        </w:rPr>
      </w:pPr>
      <w:r w:rsidRPr="00E210A2">
        <w:rPr>
          <w:sz w:val="20"/>
          <w:szCs w:val="20"/>
        </w:rPr>
        <w:t>•</w:t>
      </w:r>
      <w:r w:rsidRPr="00E210A2">
        <w:rPr>
          <w:sz w:val="20"/>
          <w:szCs w:val="20"/>
        </w:rPr>
        <w:tab/>
      </w:r>
      <w:r w:rsidRPr="00513A03">
        <w:rPr>
          <w:sz w:val="20"/>
          <w:szCs w:val="20"/>
        </w:rPr>
        <w:t xml:space="preserve">Encuestas de satisfacción a los estudiantes que finalizan el Máster </w:t>
      </w:r>
      <w:r w:rsidR="00513A03">
        <w:rPr>
          <w:sz w:val="20"/>
          <w:szCs w:val="20"/>
        </w:rPr>
        <w:t>(</w:t>
      </w:r>
      <w:r w:rsidR="00E73D4B" w:rsidRPr="004D1583">
        <w:rPr>
          <w:sz w:val="20"/>
          <w:szCs w:val="20"/>
          <w:highlight w:val="green"/>
        </w:rPr>
        <w:t>6.3.7</w:t>
      </w:r>
      <w:r w:rsidR="00E73D4B">
        <w:rPr>
          <w:sz w:val="20"/>
          <w:szCs w:val="20"/>
          <w:highlight w:val="green"/>
        </w:rPr>
        <w:t xml:space="preserve"> </w:t>
      </w:r>
      <w:r w:rsidR="00E73D4B">
        <w:rPr>
          <w:sz w:val="20"/>
          <w:szCs w:val="20"/>
        </w:rPr>
        <w:t>Satisfacción</w:t>
      </w:r>
      <w:r w:rsidR="00513A03">
        <w:rPr>
          <w:sz w:val="20"/>
          <w:szCs w:val="20"/>
        </w:rPr>
        <w:t xml:space="preserve"> último curso de Máster </w:t>
      </w:r>
      <w:r w:rsidR="00513A03" w:rsidRPr="004D1583">
        <w:rPr>
          <w:sz w:val="20"/>
          <w:szCs w:val="20"/>
          <w:highlight w:val="green"/>
        </w:rPr>
        <w:t>(</w:t>
      </w:r>
      <w:proofErr w:type="spellStart"/>
      <w:r w:rsidR="00513A03" w:rsidRPr="004D1583">
        <w:rPr>
          <w:sz w:val="20"/>
          <w:szCs w:val="20"/>
          <w:highlight w:val="green"/>
        </w:rPr>
        <w:t>FM+d</w:t>
      </w:r>
      <w:proofErr w:type="spellEnd"/>
      <w:r w:rsidR="00513A03" w:rsidRPr="004D1583">
        <w:rPr>
          <w:sz w:val="20"/>
          <w:szCs w:val="20"/>
          <w:highlight w:val="green"/>
        </w:rPr>
        <w:t xml:space="preserve"> EV09)</w:t>
      </w:r>
    </w:p>
    <w:p w14:paraId="3A07A010" w14:textId="5F72E3B0" w:rsidR="00A804C7" w:rsidRPr="00B9413F" w:rsidRDefault="00A804C7" w:rsidP="003B72A6">
      <w:pPr>
        <w:tabs>
          <w:tab w:val="left" w:pos="567"/>
        </w:tabs>
        <w:spacing w:after="0" w:line="240" w:lineRule="auto"/>
        <w:ind w:firstLine="284"/>
        <w:contextualSpacing/>
        <w:jc w:val="both"/>
        <w:rPr>
          <w:i/>
          <w:sz w:val="20"/>
          <w:szCs w:val="20"/>
        </w:rPr>
      </w:pPr>
      <w:r w:rsidRPr="00E210A2">
        <w:rPr>
          <w:sz w:val="20"/>
          <w:szCs w:val="20"/>
        </w:rPr>
        <w:t>•</w:t>
      </w:r>
      <w:r w:rsidRPr="00E210A2">
        <w:rPr>
          <w:sz w:val="20"/>
          <w:szCs w:val="20"/>
        </w:rPr>
        <w:tab/>
        <w:t xml:space="preserve">Encuestas de satisfacción sobre los servicios a estudiantes, profesores y personal de administración </w:t>
      </w:r>
      <w:r w:rsidR="0057760F" w:rsidRPr="004D1583">
        <w:rPr>
          <w:sz w:val="20"/>
          <w:szCs w:val="20"/>
          <w:highlight w:val="green"/>
        </w:rPr>
        <w:t>(</w:t>
      </w:r>
      <w:proofErr w:type="spellStart"/>
      <w:r w:rsidR="0057760F" w:rsidRPr="004D1583">
        <w:rPr>
          <w:sz w:val="20"/>
          <w:szCs w:val="20"/>
          <w:highlight w:val="green"/>
        </w:rPr>
        <w:t>FM+d</w:t>
      </w:r>
      <w:proofErr w:type="spellEnd"/>
      <w:r w:rsidR="0057760F" w:rsidRPr="004D1583">
        <w:rPr>
          <w:sz w:val="20"/>
          <w:szCs w:val="20"/>
          <w:highlight w:val="green"/>
        </w:rPr>
        <w:t xml:space="preserve"> </w:t>
      </w:r>
      <w:r w:rsidR="0057760F" w:rsidRPr="00B9413F">
        <w:rPr>
          <w:sz w:val="20"/>
          <w:szCs w:val="20"/>
          <w:highlight w:val="green"/>
        </w:rPr>
        <w:t>EV09)</w:t>
      </w:r>
    </w:p>
    <w:p w14:paraId="5194692B" w14:textId="77777777" w:rsidR="00A804C7" w:rsidRPr="00B9413F" w:rsidRDefault="00A804C7" w:rsidP="00A804C7">
      <w:pPr>
        <w:spacing w:after="0" w:line="240" w:lineRule="auto"/>
        <w:contextualSpacing/>
        <w:jc w:val="both"/>
        <w:rPr>
          <w:sz w:val="20"/>
          <w:szCs w:val="20"/>
        </w:rPr>
      </w:pPr>
    </w:p>
    <w:p w14:paraId="45936AEA" w14:textId="77777777" w:rsidR="00A804C7" w:rsidRPr="00B9413F" w:rsidRDefault="00A804C7" w:rsidP="00A804C7">
      <w:pPr>
        <w:spacing w:after="0" w:line="240" w:lineRule="auto"/>
        <w:contextualSpacing/>
        <w:jc w:val="both"/>
        <w:rPr>
          <w:sz w:val="20"/>
          <w:szCs w:val="20"/>
        </w:rPr>
      </w:pPr>
      <w:r w:rsidRPr="00B9413F">
        <w:rPr>
          <w:sz w:val="20"/>
          <w:szCs w:val="20"/>
        </w:rPr>
        <w:t>En todas estas encuestas la satisfacción se mide en una escala de 1 a 5, siendo 1 la menor puntuación y 5 la máxima satisfacción.</w:t>
      </w:r>
    </w:p>
    <w:p w14:paraId="43797A1C" w14:textId="77777777" w:rsidR="00A804C7" w:rsidRPr="00B9413F" w:rsidRDefault="00A804C7" w:rsidP="00A804C7">
      <w:pPr>
        <w:spacing w:after="0" w:line="240" w:lineRule="auto"/>
        <w:contextualSpacing/>
        <w:jc w:val="both"/>
        <w:rPr>
          <w:sz w:val="20"/>
          <w:szCs w:val="20"/>
        </w:rPr>
      </w:pPr>
    </w:p>
    <w:p w14:paraId="271D6EE7" w14:textId="03453B19" w:rsidR="00A804C7" w:rsidRPr="00E210A2" w:rsidRDefault="00A804C7" w:rsidP="009A5A90">
      <w:pPr>
        <w:spacing w:after="120" w:line="240" w:lineRule="auto"/>
        <w:jc w:val="both"/>
        <w:rPr>
          <w:sz w:val="20"/>
          <w:szCs w:val="20"/>
        </w:rPr>
      </w:pPr>
      <w:r w:rsidRPr="00B9413F">
        <w:rPr>
          <w:sz w:val="20"/>
          <w:szCs w:val="20"/>
        </w:rPr>
        <w:t xml:space="preserve">El índice de participación de los alumnos en la encuesta docente ha alcanzado el </w:t>
      </w:r>
      <w:r w:rsidRPr="00B9413F">
        <w:rPr>
          <w:sz w:val="20"/>
          <w:szCs w:val="20"/>
          <w:highlight w:val="green"/>
        </w:rPr>
        <w:t>XX%</w:t>
      </w:r>
      <w:r w:rsidRPr="00B9413F">
        <w:rPr>
          <w:sz w:val="20"/>
          <w:szCs w:val="20"/>
        </w:rPr>
        <w:t xml:space="preserve"> en el curso…. Con una evolución…. </w:t>
      </w:r>
      <w:r w:rsidRPr="00B9413F">
        <w:rPr>
          <w:sz w:val="20"/>
          <w:szCs w:val="20"/>
          <w:highlight w:val="green"/>
        </w:rPr>
        <w:t>(ver 6.3.2)</w:t>
      </w:r>
      <w:r w:rsidR="00B27858" w:rsidRPr="00B9413F">
        <w:rPr>
          <w:sz w:val="20"/>
          <w:szCs w:val="20"/>
        </w:rPr>
        <w:t xml:space="preserve">. </w:t>
      </w:r>
      <w:r w:rsidRPr="00B9413F">
        <w:rPr>
          <w:sz w:val="20"/>
          <w:szCs w:val="20"/>
        </w:rPr>
        <w:t>Se siguen haciendo esfuerzos por incentivar y motivar la participación de los alumnos desde el Centro a través de las acciones de mejora propuestas en las Comisiones Académicas y el Comité de Calidad</w:t>
      </w:r>
      <w:r w:rsidR="00B27858" w:rsidRPr="00B9413F">
        <w:rPr>
          <w:sz w:val="20"/>
          <w:szCs w:val="20"/>
        </w:rPr>
        <w:t xml:space="preserve">. </w:t>
      </w:r>
      <w:r w:rsidRPr="00B9413F">
        <w:rPr>
          <w:sz w:val="20"/>
          <w:szCs w:val="20"/>
        </w:rPr>
        <w:t xml:space="preserve">En esta línea el Comité de Calidad ha aprobado acciones </w:t>
      </w:r>
      <w:r w:rsidRPr="00E210A2">
        <w:rPr>
          <w:sz w:val="20"/>
          <w:szCs w:val="20"/>
        </w:rPr>
        <w:t xml:space="preserve">para incentivar la participación de los alumnos en </w:t>
      </w:r>
      <w:r w:rsidR="008A6227" w:rsidRPr="00E210A2">
        <w:rPr>
          <w:sz w:val="20"/>
          <w:szCs w:val="20"/>
        </w:rPr>
        <w:t>las encuestas</w:t>
      </w:r>
      <w:r w:rsidRPr="00E210A2">
        <w:rPr>
          <w:sz w:val="20"/>
          <w:szCs w:val="20"/>
        </w:rPr>
        <w:t xml:space="preserve">, como por ejemplo la ampliación a 24 horas el periodo de apertura de la </w:t>
      </w:r>
      <w:r w:rsidRPr="00E73D4B">
        <w:rPr>
          <w:sz w:val="20"/>
          <w:szCs w:val="20"/>
        </w:rPr>
        <w:t>encuesta on-line o la publicación en la página web de información sobre el proceso de encuestas</w:t>
      </w:r>
      <w:r w:rsidR="008A6227" w:rsidRPr="00E73D4B">
        <w:rPr>
          <w:sz w:val="20"/>
          <w:szCs w:val="20"/>
        </w:rPr>
        <w:t>, con el objetivo de identificar aquellas asignaturas con bajos niveles de participación y reforzar los mensajes a través de la dirección de los programas.</w:t>
      </w:r>
    </w:p>
    <w:p w14:paraId="2F3457BB" w14:textId="6534277E" w:rsidR="00A804C7" w:rsidRPr="00B9413F" w:rsidRDefault="00A804C7" w:rsidP="00A804C7">
      <w:pPr>
        <w:spacing w:after="0" w:line="240" w:lineRule="auto"/>
        <w:contextualSpacing/>
        <w:jc w:val="both"/>
        <w:rPr>
          <w:sz w:val="20"/>
          <w:szCs w:val="20"/>
        </w:rPr>
      </w:pPr>
      <w:r w:rsidRPr="00B9413F">
        <w:rPr>
          <w:sz w:val="20"/>
          <w:szCs w:val="20"/>
        </w:rPr>
        <w:t xml:space="preserve">La encuesta docente realizada a los profesores tiene un índice de participación del </w:t>
      </w:r>
      <w:r w:rsidRPr="00B9413F">
        <w:rPr>
          <w:sz w:val="20"/>
          <w:szCs w:val="20"/>
          <w:highlight w:val="green"/>
        </w:rPr>
        <w:t>XX%</w:t>
      </w:r>
      <w:r w:rsidRPr="00B9413F">
        <w:rPr>
          <w:sz w:val="20"/>
          <w:szCs w:val="20"/>
        </w:rPr>
        <w:t xml:space="preserve">, </w:t>
      </w:r>
      <w:r w:rsidRPr="00B9413F">
        <w:rPr>
          <w:sz w:val="20"/>
          <w:szCs w:val="20"/>
          <w:highlight w:val="green"/>
        </w:rPr>
        <w:t>(ver 6.3.3)</w:t>
      </w:r>
      <w:r w:rsidRPr="00B9413F">
        <w:rPr>
          <w:sz w:val="20"/>
          <w:szCs w:val="20"/>
        </w:rPr>
        <w:t xml:space="preserve"> Estos valores nos indican que es necesario seguir fomentando la participación del profesorado en este proceso de encuestas que al final se traduce en la mejora docente al identificar posibles problemas en el sistema educativo. </w:t>
      </w:r>
    </w:p>
    <w:p w14:paraId="0616632D" w14:textId="77777777" w:rsidR="00A804C7" w:rsidRPr="00B9413F" w:rsidRDefault="00A804C7" w:rsidP="00A804C7">
      <w:pPr>
        <w:spacing w:after="0" w:line="240" w:lineRule="auto"/>
        <w:contextualSpacing/>
        <w:jc w:val="both"/>
        <w:rPr>
          <w:sz w:val="20"/>
          <w:szCs w:val="20"/>
        </w:rPr>
      </w:pPr>
    </w:p>
    <w:p w14:paraId="23E75857" w14:textId="77777777" w:rsidR="00A804C7" w:rsidRPr="00B9413F" w:rsidRDefault="00A804C7" w:rsidP="00A804C7">
      <w:pPr>
        <w:spacing w:after="0" w:line="240" w:lineRule="auto"/>
        <w:contextualSpacing/>
        <w:jc w:val="both"/>
        <w:rPr>
          <w:sz w:val="20"/>
          <w:szCs w:val="20"/>
          <w:highlight w:val="green"/>
        </w:rPr>
      </w:pPr>
      <w:r w:rsidRPr="00B9413F">
        <w:rPr>
          <w:sz w:val="20"/>
          <w:szCs w:val="20"/>
        </w:rPr>
        <w:t xml:space="preserve">En cuanto a la satisfacción general de los estudiantes con la docencia, se observa una tendencia en los últimos años…. y se sitúa en el curso </w:t>
      </w:r>
      <w:r w:rsidRPr="00B9413F">
        <w:rPr>
          <w:sz w:val="20"/>
          <w:szCs w:val="20"/>
          <w:highlight w:val="green"/>
        </w:rPr>
        <w:t>20xcx/20xx en XX / 5</w:t>
      </w:r>
      <w:r w:rsidRPr="00B9413F">
        <w:rPr>
          <w:sz w:val="20"/>
          <w:szCs w:val="20"/>
        </w:rPr>
        <w:t xml:space="preserve">. Por parte de los profesores, la satisfacción general se sitúa en valoración se sitúa en </w:t>
      </w:r>
      <w:r w:rsidRPr="00B9413F">
        <w:rPr>
          <w:sz w:val="20"/>
          <w:szCs w:val="20"/>
          <w:highlight w:val="green"/>
        </w:rPr>
        <w:t>XX/5</w:t>
      </w:r>
      <w:r w:rsidRPr="00B9413F">
        <w:rPr>
          <w:sz w:val="20"/>
          <w:szCs w:val="20"/>
        </w:rPr>
        <w:t xml:space="preserve"> en el curso </w:t>
      </w:r>
      <w:r w:rsidRPr="00B9413F">
        <w:rPr>
          <w:sz w:val="20"/>
          <w:szCs w:val="20"/>
          <w:highlight w:val="green"/>
        </w:rPr>
        <w:t>2XXX</w:t>
      </w:r>
      <w:r w:rsidRPr="00B9413F">
        <w:rPr>
          <w:sz w:val="20"/>
          <w:szCs w:val="20"/>
        </w:rPr>
        <w:t xml:space="preserve"> con una tendencia……. Ver </w:t>
      </w:r>
      <w:r w:rsidRPr="00B9413F">
        <w:rPr>
          <w:sz w:val="20"/>
          <w:szCs w:val="20"/>
          <w:highlight w:val="green"/>
        </w:rPr>
        <w:t>6.3.2 y 6.3.3 </w:t>
      </w:r>
    </w:p>
    <w:p w14:paraId="7D34D4C6" w14:textId="77777777" w:rsidR="00A804C7" w:rsidRPr="00B9413F" w:rsidRDefault="00A804C7" w:rsidP="00A804C7">
      <w:pPr>
        <w:spacing w:after="0" w:line="240" w:lineRule="auto"/>
        <w:contextualSpacing/>
        <w:jc w:val="both"/>
        <w:rPr>
          <w:sz w:val="20"/>
          <w:szCs w:val="20"/>
        </w:rPr>
      </w:pPr>
    </w:p>
    <w:p w14:paraId="6ED3A198" w14:textId="0D16B3B4" w:rsidR="00A804C7" w:rsidRPr="00B9413F" w:rsidRDefault="00A804C7" w:rsidP="00A804C7">
      <w:pPr>
        <w:spacing w:after="0" w:line="240" w:lineRule="auto"/>
        <w:contextualSpacing/>
        <w:jc w:val="both"/>
        <w:rPr>
          <w:sz w:val="20"/>
          <w:szCs w:val="20"/>
        </w:rPr>
      </w:pPr>
      <w:r w:rsidRPr="00B9413F">
        <w:rPr>
          <w:sz w:val="20"/>
          <w:szCs w:val="20"/>
        </w:rPr>
        <w:t xml:space="preserve">Los valores obtenidos en la pregunta “Valore el incremento de conocimiento, competencias y/o habilidades adquiridos.” de la encuesta de los estudiantes nos indican una buena satisfacción de los estudiantes con los conocimientos adquiridos y las competencias desarrolladas; el valor promedio obtenido para el periodo estudiado en este autoinforme  ha sido de </w:t>
      </w:r>
      <w:r w:rsidRPr="00B9413F">
        <w:rPr>
          <w:sz w:val="20"/>
          <w:szCs w:val="20"/>
          <w:highlight w:val="green"/>
        </w:rPr>
        <w:t>XX</w:t>
      </w:r>
      <w:r w:rsidRPr="00B9413F">
        <w:rPr>
          <w:sz w:val="20"/>
          <w:szCs w:val="20"/>
        </w:rPr>
        <w:t xml:space="preserve"> (ver 6.3.2)   Este mismo aspecto es valorado por la pregunta de la encuesta docente a  profesores “El nivel de formación de los alumnos de este curso permite seguir de manera adecuada la asignatura” que ha obtenido en el periodo un valor promedio de </w:t>
      </w:r>
      <w:r w:rsidRPr="00B9413F">
        <w:rPr>
          <w:sz w:val="20"/>
          <w:szCs w:val="20"/>
          <w:highlight w:val="green"/>
        </w:rPr>
        <w:t>XX</w:t>
      </w:r>
      <w:r w:rsidRPr="00B9413F">
        <w:rPr>
          <w:sz w:val="20"/>
          <w:szCs w:val="20"/>
        </w:rPr>
        <w:t xml:space="preserve">  siendo en el curso </w:t>
      </w:r>
      <w:r w:rsidRPr="00B9413F">
        <w:rPr>
          <w:sz w:val="20"/>
          <w:szCs w:val="20"/>
          <w:highlight w:val="green"/>
        </w:rPr>
        <w:t>20XX-XX</w:t>
      </w:r>
      <w:r w:rsidRPr="00B9413F">
        <w:rPr>
          <w:sz w:val="20"/>
          <w:szCs w:val="20"/>
        </w:rPr>
        <w:t xml:space="preserve"> donde se alcanzó el máximo valor de </w:t>
      </w:r>
      <w:r w:rsidRPr="00B9413F">
        <w:rPr>
          <w:sz w:val="20"/>
          <w:szCs w:val="20"/>
          <w:highlight w:val="green"/>
        </w:rPr>
        <w:t>XXX</w:t>
      </w:r>
      <w:r w:rsidRPr="00B9413F">
        <w:rPr>
          <w:sz w:val="20"/>
          <w:szCs w:val="20"/>
        </w:rPr>
        <w:t>.(ver 6.3.3)</w:t>
      </w:r>
    </w:p>
    <w:p w14:paraId="47EB3330" w14:textId="77777777" w:rsidR="00A804C7" w:rsidRPr="00B9413F" w:rsidRDefault="00A804C7" w:rsidP="00A804C7">
      <w:pPr>
        <w:spacing w:after="0" w:line="240" w:lineRule="auto"/>
        <w:contextualSpacing/>
        <w:jc w:val="both"/>
        <w:rPr>
          <w:sz w:val="20"/>
          <w:szCs w:val="20"/>
        </w:rPr>
      </w:pPr>
    </w:p>
    <w:p w14:paraId="251792BA" w14:textId="77777777" w:rsidR="00A804C7" w:rsidRPr="00B9413F" w:rsidRDefault="00A804C7" w:rsidP="00A804C7">
      <w:pPr>
        <w:spacing w:after="0" w:line="240" w:lineRule="auto"/>
        <w:contextualSpacing/>
        <w:jc w:val="both"/>
        <w:rPr>
          <w:sz w:val="20"/>
          <w:szCs w:val="20"/>
        </w:rPr>
      </w:pPr>
      <w:r w:rsidRPr="00B9413F">
        <w:rPr>
          <w:sz w:val="20"/>
          <w:szCs w:val="20"/>
        </w:rPr>
        <w:t xml:space="preserve">La encuesta de inserción laboral nos indica que los egresados valoran positivamente los conocimientos y competencias adquiridos en su titulación, obteniéndose una satisfacción global de </w:t>
      </w:r>
      <w:r w:rsidRPr="00B9413F">
        <w:rPr>
          <w:sz w:val="20"/>
          <w:szCs w:val="20"/>
          <w:highlight w:val="green"/>
        </w:rPr>
        <w:t>XX</w:t>
      </w:r>
      <w:r w:rsidRPr="00B9413F">
        <w:rPr>
          <w:sz w:val="20"/>
          <w:szCs w:val="20"/>
        </w:rPr>
        <w:t xml:space="preserve"> (ver 6.3.8 y 6.4.2)</w:t>
      </w:r>
    </w:p>
    <w:p w14:paraId="1464BEB1" w14:textId="77777777" w:rsidR="00A804C7" w:rsidRPr="00B9413F" w:rsidRDefault="00A804C7" w:rsidP="00A804C7">
      <w:pPr>
        <w:spacing w:after="0" w:line="240" w:lineRule="auto"/>
        <w:contextualSpacing/>
        <w:jc w:val="both"/>
        <w:rPr>
          <w:sz w:val="20"/>
          <w:szCs w:val="20"/>
        </w:rPr>
      </w:pPr>
    </w:p>
    <w:p w14:paraId="77F44CF6" w14:textId="0467B266" w:rsidR="00A804C7" w:rsidRPr="00B9413F" w:rsidRDefault="00A804C7" w:rsidP="00A804C7">
      <w:pPr>
        <w:spacing w:after="0" w:line="240" w:lineRule="auto"/>
        <w:contextualSpacing/>
        <w:jc w:val="both"/>
        <w:rPr>
          <w:sz w:val="20"/>
          <w:szCs w:val="20"/>
        </w:rPr>
      </w:pPr>
      <w:r w:rsidRPr="00B9413F">
        <w:rPr>
          <w:sz w:val="20"/>
          <w:szCs w:val="20"/>
        </w:rPr>
        <w:t>En consecuencia, cabe afirmar que los valores relativos a la satisfacción de los distintos grupos de interés sobre los conocimientos adquiridos y las competencias desarrolladas por los estudiantes son buenos y coherentes entre sí.</w:t>
      </w:r>
    </w:p>
    <w:p w14:paraId="72397033" w14:textId="77777777" w:rsidR="00A804C7" w:rsidRPr="00B9413F" w:rsidRDefault="00A804C7" w:rsidP="00A804C7">
      <w:pPr>
        <w:spacing w:after="0" w:line="240" w:lineRule="auto"/>
        <w:contextualSpacing/>
        <w:jc w:val="both"/>
        <w:rPr>
          <w:sz w:val="20"/>
          <w:szCs w:val="20"/>
          <w:highlight w:val="magenta"/>
        </w:rPr>
      </w:pPr>
      <w:r w:rsidRPr="00B9413F">
        <w:rPr>
          <w:sz w:val="20"/>
          <w:szCs w:val="20"/>
          <w:highlight w:val="magenta"/>
        </w:rPr>
        <w:t xml:space="preserve"> </w:t>
      </w:r>
    </w:p>
    <w:p w14:paraId="20925807" w14:textId="136E2D6C" w:rsidR="00A804C7" w:rsidRPr="00B9413F" w:rsidRDefault="00A804C7" w:rsidP="00A804C7">
      <w:pPr>
        <w:spacing w:after="0" w:line="240" w:lineRule="auto"/>
        <w:contextualSpacing/>
        <w:jc w:val="both"/>
        <w:rPr>
          <w:sz w:val="20"/>
          <w:szCs w:val="20"/>
        </w:rPr>
      </w:pPr>
      <w:r w:rsidRPr="00B9413F">
        <w:rPr>
          <w:sz w:val="20"/>
          <w:szCs w:val="20"/>
        </w:rPr>
        <w:t>La satisfacción con la organización de la enseñanza prácticas, metodologías, actividades formativas y coordinación docente y sistemas de evaluación ha</w:t>
      </w:r>
      <w:r w:rsidRPr="00B9413F">
        <w:rPr>
          <w:strike/>
          <w:sz w:val="20"/>
          <w:szCs w:val="20"/>
        </w:rPr>
        <w:t>n</w:t>
      </w:r>
      <w:r w:rsidRPr="00B9413F">
        <w:rPr>
          <w:sz w:val="20"/>
          <w:szCs w:val="20"/>
        </w:rPr>
        <w:t xml:space="preserve"> sido </w:t>
      </w:r>
      <w:r w:rsidR="00B27858" w:rsidRPr="00B9413F">
        <w:rPr>
          <w:sz w:val="20"/>
          <w:szCs w:val="20"/>
        </w:rPr>
        <w:t>analizad</w:t>
      </w:r>
      <w:r w:rsidR="00B27858" w:rsidRPr="00B9413F">
        <w:rPr>
          <w:strike/>
          <w:sz w:val="20"/>
          <w:szCs w:val="20"/>
        </w:rPr>
        <w:t>os</w:t>
      </w:r>
      <w:r w:rsidR="00B27858" w:rsidRPr="00B9413F">
        <w:rPr>
          <w:sz w:val="20"/>
          <w:szCs w:val="20"/>
        </w:rPr>
        <w:t xml:space="preserve"> a</w:t>
      </w:r>
      <w:r w:rsidRPr="00B9413F">
        <w:rPr>
          <w:sz w:val="20"/>
          <w:szCs w:val="20"/>
        </w:rPr>
        <w:t xml:space="preserve"> lo largo de este autoinforme.</w:t>
      </w:r>
    </w:p>
    <w:p w14:paraId="2947D5FE" w14:textId="77777777" w:rsidR="00A804C7" w:rsidRPr="00B9413F" w:rsidRDefault="00A804C7" w:rsidP="00A804C7">
      <w:pPr>
        <w:spacing w:after="0" w:line="240" w:lineRule="auto"/>
        <w:contextualSpacing/>
        <w:jc w:val="both"/>
        <w:rPr>
          <w:sz w:val="20"/>
          <w:szCs w:val="20"/>
        </w:rPr>
      </w:pPr>
    </w:p>
    <w:p w14:paraId="3BB40CCE" w14:textId="77777777" w:rsidR="00A804C7" w:rsidRPr="00B9413F" w:rsidRDefault="00A804C7" w:rsidP="00A804C7">
      <w:pPr>
        <w:spacing w:after="0" w:line="240" w:lineRule="auto"/>
        <w:contextualSpacing/>
        <w:jc w:val="both"/>
        <w:rPr>
          <w:sz w:val="20"/>
          <w:szCs w:val="20"/>
          <w:highlight w:val="green"/>
        </w:rPr>
      </w:pPr>
      <w:r w:rsidRPr="00B9413F">
        <w:rPr>
          <w:sz w:val="20"/>
          <w:szCs w:val="20"/>
        </w:rPr>
        <w:t xml:space="preserve">La satisfacción de los estudiantes con la calidad de las Prácticas en Empresas es de </w:t>
      </w:r>
      <w:r w:rsidRPr="00B9413F">
        <w:rPr>
          <w:sz w:val="20"/>
          <w:szCs w:val="20"/>
          <w:highlight w:val="green"/>
        </w:rPr>
        <w:t>XX</w:t>
      </w:r>
      <w:r w:rsidRPr="00B9413F">
        <w:rPr>
          <w:sz w:val="20"/>
          <w:szCs w:val="20"/>
        </w:rPr>
        <w:t xml:space="preserve"> sobre 5, para el curso </w:t>
      </w:r>
      <w:r w:rsidRPr="00B9413F">
        <w:rPr>
          <w:sz w:val="20"/>
          <w:szCs w:val="20"/>
          <w:highlight w:val="green"/>
        </w:rPr>
        <w:t>2XXX</w:t>
      </w:r>
      <w:r w:rsidRPr="00B9413F">
        <w:rPr>
          <w:sz w:val="20"/>
          <w:szCs w:val="20"/>
        </w:rPr>
        <w:t xml:space="preserve">. Adicionalmente, los alumnos estiman que dichas prácticas han aumentado sus posibilidades de obtener trabajo en un </w:t>
      </w:r>
      <w:r w:rsidRPr="00B9413F">
        <w:rPr>
          <w:sz w:val="20"/>
          <w:szCs w:val="20"/>
          <w:highlight w:val="green"/>
        </w:rPr>
        <w:t>XX%</w:t>
      </w:r>
      <w:r w:rsidRPr="00B9413F">
        <w:rPr>
          <w:sz w:val="20"/>
          <w:szCs w:val="20"/>
        </w:rPr>
        <w:t xml:space="preserve"> </w:t>
      </w:r>
      <w:r w:rsidRPr="00B9413F">
        <w:rPr>
          <w:sz w:val="20"/>
          <w:szCs w:val="20"/>
          <w:highlight w:val="green"/>
        </w:rPr>
        <w:t>(ver 6.3.4)</w:t>
      </w:r>
    </w:p>
    <w:p w14:paraId="055C1162" w14:textId="77777777" w:rsidR="00A804C7" w:rsidRPr="00B9413F" w:rsidRDefault="00A804C7" w:rsidP="00A804C7">
      <w:pPr>
        <w:spacing w:after="0" w:line="240" w:lineRule="auto"/>
        <w:contextualSpacing/>
        <w:jc w:val="both"/>
        <w:rPr>
          <w:sz w:val="20"/>
          <w:szCs w:val="20"/>
        </w:rPr>
      </w:pPr>
    </w:p>
    <w:p w14:paraId="38138836" w14:textId="77777777" w:rsidR="00A804C7" w:rsidRPr="00B9413F" w:rsidRDefault="00A804C7" w:rsidP="00A804C7">
      <w:pPr>
        <w:spacing w:after="0" w:line="240" w:lineRule="auto"/>
        <w:contextualSpacing/>
        <w:jc w:val="both"/>
        <w:rPr>
          <w:sz w:val="20"/>
          <w:szCs w:val="20"/>
        </w:rPr>
      </w:pPr>
      <w:r w:rsidRPr="00B9413F">
        <w:rPr>
          <w:sz w:val="20"/>
          <w:szCs w:val="20"/>
          <w:highlight w:val="green"/>
        </w:rPr>
        <w:t>Comentar resultados relativos a:</w:t>
      </w:r>
    </w:p>
    <w:p w14:paraId="06E94B5B" w14:textId="77777777" w:rsidR="00980A83" w:rsidRDefault="00980A83" w:rsidP="00A804C7">
      <w:pPr>
        <w:spacing w:after="0" w:line="240" w:lineRule="auto"/>
        <w:contextualSpacing/>
        <w:jc w:val="both"/>
        <w:rPr>
          <w:sz w:val="20"/>
          <w:szCs w:val="20"/>
          <w:highlight w:val="green"/>
        </w:rPr>
      </w:pPr>
    </w:p>
    <w:p w14:paraId="605D4E84" w14:textId="7FDAC5F5" w:rsidR="00A804C7" w:rsidRDefault="00A804C7" w:rsidP="00A804C7">
      <w:pPr>
        <w:spacing w:after="0" w:line="240" w:lineRule="auto"/>
        <w:contextualSpacing/>
        <w:jc w:val="both"/>
        <w:rPr>
          <w:sz w:val="20"/>
          <w:szCs w:val="20"/>
          <w:highlight w:val="green"/>
        </w:rPr>
      </w:pPr>
      <w:r w:rsidRPr="004D1583">
        <w:rPr>
          <w:sz w:val="20"/>
          <w:szCs w:val="20"/>
          <w:highlight w:val="green"/>
        </w:rPr>
        <w:t xml:space="preserve">6.3.6 Satisfacción con el TFE </w:t>
      </w:r>
    </w:p>
    <w:p w14:paraId="7D689EC3" w14:textId="77777777" w:rsidR="00980A83" w:rsidRDefault="00980A83" w:rsidP="00A804C7">
      <w:pPr>
        <w:spacing w:after="0" w:line="240" w:lineRule="auto"/>
        <w:contextualSpacing/>
        <w:jc w:val="both"/>
        <w:rPr>
          <w:sz w:val="20"/>
          <w:szCs w:val="20"/>
          <w:highlight w:val="green"/>
        </w:rPr>
      </w:pPr>
    </w:p>
    <w:p w14:paraId="1BC0EEF6" w14:textId="3EFCA592" w:rsidR="00B27858" w:rsidRDefault="00A804C7" w:rsidP="00A804C7">
      <w:pPr>
        <w:spacing w:after="0" w:line="240" w:lineRule="auto"/>
        <w:contextualSpacing/>
        <w:jc w:val="both"/>
        <w:rPr>
          <w:sz w:val="20"/>
          <w:szCs w:val="20"/>
          <w:highlight w:val="green"/>
        </w:rPr>
      </w:pPr>
      <w:r w:rsidRPr="004D1583">
        <w:rPr>
          <w:sz w:val="20"/>
          <w:szCs w:val="20"/>
          <w:highlight w:val="green"/>
        </w:rPr>
        <w:t xml:space="preserve">6.3.7 Satisfacción general con el título estudiantes de </w:t>
      </w:r>
      <w:r>
        <w:rPr>
          <w:sz w:val="20"/>
          <w:szCs w:val="20"/>
          <w:highlight w:val="green"/>
        </w:rPr>
        <w:t>que finalizan el máster.</w:t>
      </w:r>
    </w:p>
    <w:p w14:paraId="53A53ABE" w14:textId="77777777" w:rsidR="00980A83" w:rsidRDefault="00980A83" w:rsidP="00A804C7">
      <w:pPr>
        <w:spacing w:after="0" w:line="240" w:lineRule="auto"/>
        <w:contextualSpacing/>
        <w:jc w:val="both"/>
        <w:rPr>
          <w:sz w:val="20"/>
          <w:szCs w:val="20"/>
          <w:highlight w:val="green"/>
        </w:rPr>
      </w:pPr>
    </w:p>
    <w:p w14:paraId="47F3F405" w14:textId="319F9F0B" w:rsidR="00A804C7" w:rsidRPr="004D1583" w:rsidRDefault="00A804C7" w:rsidP="00A804C7">
      <w:pPr>
        <w:spacing w:after="0" w:line="240" w:lineRule="auto"/>
        <w:contextualSpacing/>
        <w:jc w:val="both"/>
        <w:rPr>
          <w:sz w:val="20"/>
          <w:szCs w:val="20"/>
        </w:rPr>
      </w:pPr>
      <w:r w:rsidRPr="004D1583">
        <w:rPr>
          <w:sz w:val="20"/>
          <w:szCs w:val="20"/>
          <w:highlight w:val="green"/>
        </w:rPr>
        <w:t xml:space="preserve">6.3.8 Satisfacción con el título </w:t>
      </w:r>
      <w:r>
        <w:rPr>
          <w:sz w:val="20"/>
          <w:szCs w:val="20"/>
          <w:highlight w:val="green"/>
        </w:rPr>
        <w:t>e</w:t>
      </w:r>
      <w:r w:rsidRPr="004D1583">
        <w:rPr>
          <w:sz w:val="20"/>
          <w:szCs w:val="20"/>
          <w:highlight w:val="green"/>
        </w:rPr>
        <w:t>gresados</w:t>
      </w:r>
    </w:p>
    <w:p w14:paraId="74E54E23" w14:textId="77777777" w:rsidR="00A804C7" w:rsidRPr="00E210A2" w:rsidRDefault="00A804C7" w:rsidP="00A804C7">
      <w:pPr>
        <w:spacing w:after="0" w:line="240" w:lineRule="auto"/>
        <w:contextualSpacing/>
        <w:jc w:val="both"/>
        <w:rPr>
          <w:sz w:val="20"/>
          <w:szCs w:val="20"/>
        </w:rPr>
      </w:pPr>
    </w:p>
    <w:p w14:paraId="3950BA7E" w14:textId="6185612E" w:rsidR="00D042E0" w:rsidRDefault="00D042E0" w:rsidP="00D042E0">
      <w:pPr>
        <w:spacing w:after="0" w:line="240" w:lineRule="auto"/>
        <w:contextualSpacing/>
        <w:jc w:val="both"/>
        <w:rPr>
          <w:sz w:val="20"/>
          <w:szCs w:val="20"/>
        </w:rPr>
      </w:pPr>
      <w:bookmarkStart w:id="13" w:name="_Hlk214542111"/>
      <w:r>
        <w:rPr>
          <w:sz w:val="20"/>
          <w:szCs w:val="20"/>
        </w:rPr>
        <w:t>L</w:t>
      </w:r>
      <w:r w:rsidRPr="00783F75">
        <w:rPr>
          <w:sz w:val="20"/>
          <w:szCs w:val="20"/>
        </w:rPr>
        <w:t xml:space="preserve">as encuestas de satisfacción con los servicios universitarios </w:t>
      </w:r>
      <w:r>
        <w:rPr>
          <w:sz w:val="20"/>
          <w:szCs w:val="20"/>
        </w:rPr>
        <w:t>se realiza</w:t>
      </w:r>
      <w:r w:rsidR="001F44FC">
        <w:rPr>
          <w:sz w:val="20"/>
          <w:szCs w:val="20"/>
        </w:rPr>
        <w:t>n</w:t>
      </w:r>
      <w:r>
        <w:rPr>
          <w:sz w:val="20"/>
          <w:szCs w:val="20"/>
        </w:rPr>
        <w:t xml:space="preserve"> a toda la población de la universidad distinguiendo por colectivos. </w:t>
      </w:r>
      <w:r w:rsidR="008F413E">
        <w:rPr>
          <w:sz w:val="20"/>
          <w:szCs w:val="20"/>
        </w:rPr>
        <w:t xml:space="preserve">De este modo, </w:t>
      </w:r>
      <w:r>
        <w:rPr>
          <w:sz w:val="20"/>
          <w:szCs w:val="20"/>
        </w:rPr>
        <w:t xml:space="preserve">se realizan </w:t>
      </w:r>
      <w:r w:rsidRPr="00783F75">
        <w:rPr>
          <w:sz w:val="20"/>
          <w:szCs w:val="20"/>
        </w:rPr>
        <w:t>a estudiantes, profesores, y personal de administración</w:t>
      </w:r>
      <w:r>
        <w:rPr>
          <w:sz w:val="20"/>
          <w:szCs w:val="20"/>
        </w:rPr>
        <w:t>. En relación con estos dos últimos</w:t>
      </w:r>
      <w:r w:rsidR="008F413E">
        <w:rPr>
          <w:sz w:val="20"/>
          <w:szCs w:val="20"/>
        </w:rPr>
        <w:t xml:space="preserve"> colectivos</w:t>
      </w:r>
      <w:r>
        <w:rPr>
          <w:sz w:val="20"/>
          <w:szCs w:val="20"/>
        </w:rPr>
        <w:t xml:space="preserve">, la encuesta se realizó el pasado curso 2022/2023, y </w:t>
      </w:r>
      <w:r w:rsidR="008F413E">
        <w:rPr>
          <w:sz w:val="20"/>
          <w:szCs w:val="20"/>
        </w:rPr>
        <w:t xml:space="preserve">en la actualidad </w:t>
      </w:r>
      <w:r>
        <w:rPr>
          <w:sz w:val="20"/>
          <w:szCs w:val="20"/>
        </w:rPr>
        <w:t xml:space="preserve">la Universidad ha apostado por realizarla </w:t>
      </w:r>
      <w:r w:rsidR="008F413E">
        <w:rPr>
          <w:sz w:val="20"/>
          <w:szCs w:val="20"/>
        </w:rPr>
        <w:t>este curso 2025/2026 para actualizar sus resultados</w:t>
      </w:r>
      <w:r>
        <w:rPr>
          <w:sz w:val="20"/>
          <w:szCs w:val="20"/>
        </w:rPr>
        <w:t xml:space="preserve">. Por lo que respecta a los estudiantes, si bien la última versión es anterior, su opinión </w:t>
      </w:r>
      <w:r w:rsidR="008F413E">
        <w:rPr>
          <w:sz w:val="20"/>
          <w:szCs w:val="20"/>
        </w:rPr>
        <w:t xml:space="preserve">acerca </w:t>
      </w:r>
      <w:r>
        <w:rPr>
          <w:sz w:val="20"/>
          <w:szCs w:val="20"/>
        </w:rPr>
        <w:t>del funcionamiento de los servicios se puede inferir a través de preguntas formuladas en las diferentes encuestas que realizan a lo largo del curso y a las cuales ya hemos hecho referencia en el presente informe</w:t>
      </w:r>
      <w:r w:rsidR="006D38BF">
        <w:rPr>
          <w:sz w:val="20"/>
          <w:szCs w:val="20"/>
        </w:rPr>
        <w:t xml:space="preserve">. </w:t>
      </w:r>
      <w:r>
        <w:rPr>
          <w:sz w:val="20"/>
          <w:szCs w:val="20"/>
        </w:rPr>
        <w:t xml:space="preserve">De </w:t>
      </w:r>
      <w:r w:rsidRPr="00BB0E58">
        <w:rPr>
          <w:sz w:val="20"/>
          <w:szCs w:val="20"/>
        </w:rPr>
        <w:t xml:space="preserve">este modo, </w:t>
      </w:r>
      <w:r>
        <w:rPr>
          <w:sz w:val="20"/>
          <w:szCs w:val="20"/>
        </w:rPr>
        <w:t xml:space="preserve">podemos concluir que, conforme </w:t>
      </w:r>
      <w:r w:rsidRPr="00BB0E58">
        <w:rPr>
          <w:sz w:val="20"/>
          <w:szCs w:val="20"/>
        </w:rPr>
        <w:t xml:space="preserve">a la encuesta de inserción laboral y satisfacción con el título los egresados de esta titulación valoran la satisfacción con los recursos y medios de la universidad de </w:t>
      </w:r>
      <w:r w:rsidRPr="003F14E2">
        <w:rPr>
          <w:sz w:val="20"/>
          <w:szCs w:val="20"/>
        </w:rPr>
        <w:t xml:space="preserve">con un </w:t>
      </w:r>
      <w:r w:rsidRPr="003F14E2">
        <w:rPr>
          <w:sz w:val="20"/>
          <w:szCs w:val="20"/>
          <w:highlight w:val="green"/>
        </w:rPr>
        <w:t>XX</w:t>
      </w:r>
      <w:r w:rsidRPr="003F14E2">
        <w:rPr>
          <w:sz w:val="20"/>
          <w:szCs w:val="20"/>
        </w:rPr>
        <w:t xml:space="preserve"> sobre </w:t>
      </w:r>
      <w:r w:rsidRPr="00BB0E58">
        <w:rPr>
          <w:sz w:val="20"/>
          <w:szCs w:val="20"/>
        </w:rPr>
        <w:t>5 (EV06</w:t>
      </w:r>
      <w:r>
        <w:rPr>
          <w:sz w:val="20"/>
          <w:szCs w:val="20"/>
        </w:rPr>
        <w:t>)</w:t>
      </w:r>
      <w:r w:rsidR="00E11972">
        <w:rPr>
          <w:sz w:val="20"/>
          <w:szCs w:val="20"/>
        </w:rPr>
        <w:t>.</w:t>
      </w:r>
    </w:p>
    <w:p w14:paraId="2C2E6BC5" w14:textId="77777777" w:rsidR="00E11972" w:rsidRDefault="00E11972" w:rsidP="00D042E0">
      <w:pPr>
        <w:spacing w:after="0" w:line="240" w:lineRule="auto"/>
        <w:contextualSpacing/>
        <w:jc w:val="both"/>
        <w:rPr>
          <w:sz w:val="20"/>
          <w:szCs w:val="20"/>
        </w:rPr>
      </w:pPr>
    </w:p>
    <w:p w14:paraId="0C120438" w14:textId="3D700E5B" w:rsidR="00E11972" w:rsidRPr="00304F3F" w:rsidRDefault="00304F3F" w:rsidP="00D042E0">
      <w:pPr>
        <w:spacing w:after="0" w:line="240" w:lineRule="auto"/>
        <w:contextualSpacing/>
        <w:jc w:val="both"/>
        <w:rPr>
          <w:sz w:val="20"/>
          <w:szCs w:val="20"/>
          <w:highlight w:val="green"/>
        </w:rPr>
      </w:pPr>
      <w:r w:rsidRPr="00304F3F">
        <w:rPr>
          <w:sz w:val="20"/>
          <w:szCs w:val="20"/>
          <w:highlight w:val="green"/>
        </w:rPr>
        <w:t>(LA SATISFACCIÓN DE LOS ESTUDIANTES CON LOS SERVICIOS UNIVERSITARIOS, SE PUEDEN OBTENER CONCLUSIONES DE DIFERENTES ENCUESTAS. OS PASAMOS UNA BATERÍA DE PREGUNTAS QUE SON CONTESTADAS POR LOS ESTUDIANTES POR SI OS PUDIERAN AYUDAR SUS RESULTADOS EN LA VALORACIÓN DE ESTE ITEM. INCLUSO SE AÑADE UNA ÚLTIMA QUE ESTÁ RELACIONADA CON LA OPINIÓN DEL PDI, PUES PERTENECE A LA CONTRAENCUESTA:</w:t>
      </w:r>
    </w:p>
    <w:p w14:paraId="2548AF2D" w14:textId="4C536A0B" w:rsidR="006D38BF" w:rsidRPr="00304F3F" w:rsidRDefault="00304F3F" w:rsidP="006D38BF">
      <w:pPr>
        <w:spacing w:before="80" w:after="80" w:line="240" w:lineRule="auto"/>
        <w:rPr>
          <w:rFonts w:cs="Calibri"/>
          <w:b/>
          <w:bCs/>
          <w:sz w:val="20"/>
          <w:szCs w:val="20"/>
          <w:highlight w:val="green"/>
        </w:rPr>
      </w:pPr>
      <w:r w:rsidRPr="00304F3F">
        <w:rPr>
          <w:rFonts w:cs="Calibri"/>
          <w:b/>
          <w:bCs/>
          <w:sz w:val="20"/>
          <w:szCs w:val="20"/>
          <w:highlight w:val="green"/>
        </w:rPr>
        <w:t>EGRESADOS DE MÁSTER (FM+D EV09)  </w:t>
      </w:r>
    </w:p>
    <w:p w14:paraId="7075177A" w14:textId="311F087D" w:rsidR="006D38BF" w:rsidRPr="00304F3F" w:rsidRDefault="00304F3F" w:rsidP="006D38BF">
      <w:pPr>
        <w:pStyle w:val="Prrafodelista"/>
        <w:numPr>
          <w:ilvl w:val="0"/>
          <w:numId w:val="48"/>
        </w:numPr>
        <w:spacing w:after="0" w:line="240" w:lineRule="auto"/>
        <w:rPr>
          <w:rFonts w:cs="Calibri"/>
          <w:highlight w:val="green"/>
        </w:rPr>
      </w:pPr>
      <w:r w:rsidRPr="00304F3F">
        <w:rPr>
          <w:rFonts w:cs="Calibri"/>
          <w:highlight w:val="green"/>
        </w:rPr>
        <w:t>RECURSOS Y MEDIOS</w:t>
      </w:r>
    </w:p>
    <w:p w14:paraId="5712A41F" w14:textId="189C6A4B" w:rsidR="006D38BF" w:rsidRPr="00304F3F" w:rsidRDefault="00304F3F" w:rsidP="006D38BF">
      <w:pPr>
        <w:pStyle w:val="Prrafodelista"/>
        <w:numPr>
          <w:ilvl w:val="0"/>
          <w:numId w:val="48"/>
        </w:numPr>
        <w:spacing w:after="0" w:line="240" w:lineRule="auto"/>
        <w:rPr>
          <w:rFonts w:cs="Calibri"/>
          <w:highlight w:val="green"/>
        </w:rPr>
      </w:pPr>
      <w:r w:rsidRPr="00304F3F">
        <w:rPr>
          <w:rFonts w:cs="Calibri"/>
          <w:highlight w:val="green"/>
        </w:rPr>
        <w:t>RECURSOS DIDÁCTICOS Y TECNOLÓGICOS</w:t>
      </w:r>
    </w:p>
    <w:p w14:paraId="012F1C65" w14:textId="674929D0" w:rsidR="006D38BF" w:rsidRPr="00304F3F" w:rsidRDefault="00304F3F" w:rsidP="006D38BF">
      <w:pPr>
        <w:pStyle w:val="Prrafodelista"/>
        <w:numPr>
          <w:ilvl w:val="0"/>
          <w:numId w:val="48"/>
        </w:numPr>
        <w:spacing w:after="0" w:line="240" w:lineRule="auto"/>
        <w:rPr>
          <w:rFonts w:cs="Calibri"/>
          <w:highlight w:val="green"/>
        </w:rPr>
      </w:pPr>
      <w:r w:rsidRPr="00304F3F">
        <w:rPr>
          <w:rFonts w:cs="Calibri"/>
          <w:highlight w:val="green"/>
        </w:rPr>
        <w:t>SERVICIOS ADMINISTRATIVOS</w:t>
      </w:r>
    </w:p>
    <w:p w14:paraId="07610E16" w14:textId="36CD54BC" w:rsidR="006D38BF" w:rsidRPr="00304F3F" w:rsidRDefault="00304F3F" w:rsidP="006D38BF">
      <w:pPr>
        <w:spacing w:before="80" w:after="80" w:line="240" w:lineRule="auto"/>
        <w:rPr>
          <w:rFonts w:cs="Calibri"/>
          <w:b/>
          <w:bCs/>
          <w:sz w:val="20"/>
          <w:szCs w:val="20"/>
          <w:highlight w:val="green"/>
        </w:rPr>
      </w:pPr>
      <w:r w:rsidRPr="00304F3F">
        <w:rPr>
          <w:rFonts w:cs="Calibri"/>
          <w:b/>
          <w:bCs/>
          <w:sz w:val="20"/>
          <w:szCs w:val="20"/>
          <w:highlight w:val="green"/>
        </w:rPr>
        <w:t>ENCUESTA ÚLTIMO CURSO DE MÁSTER (FM+D EV09) </w:t>
      </w:r>
    </w:p>
    <w:p w14:paraId="316608BC" w14:textId="5A79EDFD" w:rsidR="006D38BF" w:rsidRPr="00304F3F" w:rsidRDefault="00304F3F" w:rsidP="006D38BF">
      <w:pPr>
        <w:pStyle w:val="Prrafodelista"/>
        <w:numPr>
          <w:ilvl w:val="0"/>
          <w:numId w:val="46"/>
        </w:numPr>
        <w:spacing w:after="0" w:line="240" w:lineRule="auto"/>
        <w:rPr>
          <w:rFonts w:cs="Calibri"/>
          <w:highlight w:val="green"/>
        </w:rPr>
      </w:pPr>
      <w:r w:rsidRPr="00304F3F">
        <w:rPr>
          <w:rFonts w:cs="Calibri"/>
          <w:highlight w:val="green"/>
        </w:rPr>
        <w:t>ESTOY SATISFECHO CON LA INFORMACIÓN, ATENCIÓN Y AYUDA RECIBIDA POR LOS SERVICIOS ADMINISTRATIVOS DEL MÁSTER</w:t>
      </w:r>
    </w:p>
    <w:p w14:paraId="3269CFC1" w14:textId="682EED2D" w:rsidR="006D38BF" w:rsidRPr="00304F3F" w:rsidRDefault="00304F3F" w:rsidP="006D38BF">
      <w:pPr>
        <w:pStyle w:val="Prrafodelista"/>
        <w:numPr>
          <w:ilvl w:val="0"/>
          <w:numId w:val="46"/>
        </w:numPr>
        <w:spacing w:after="0" w:line="240" w:lineRule="auto"/>
        <w:rPr>
          <w:rFonts w:cs="Calibri"/>
          <w:highlight w:val="green"/>
        </w:rPr>
      </w:pPr>
      <w:r w:rsidRPr="00304F3F">
        <w:rPr>
          <w:rFonts w:cs="Calibri"/>
          <w:highlight w:val="green"/>
        </w:rPr>
        <w:t>LAS PLATAFORMAS DE DOCENCIA, MATERIALES DOCENTES Y RECURSOS TECNOLÓGICOS QUE ME HAN FACILITADO HAN SIDO ADECUADOS</w:t>
      </w:r>
    </w:p>
    <w:p w14:paraId="05C23011" w14:textId="21846E3A" w:rsidR="006D38BF" w:rsidRPr="00304F3F" w:rsidRDefault="00304F3F" w:rsidP="006D38BF">
      <w:pPr>
        <w:spacing w:before="80" w:after="80" w:line="240" w:lineRule="auto"/>
        <w:rPr>
          <w:rFonts w:cs="Calibri"/>
          <w:b/>
          <w:bCs/>
          <w:sz w:val="20"/>
          <w:szCs w:val="20"/>
          <w:highlight w:val="green"/>
        </w:rPr>
      </w:pPr>
      <w:r w:rsidRPr="00304F3F">
        <w:rPr>
          <w:rFonts w:cs="Calibri"/>
          <w:b/>
          <w:bCs/>
          <w:sz w:val="20"/>
          <w:szCs w:val="20"/>
          <w:highlight w:val="green"/>
        </w:rPr>
        <w:t>PRÁCTICAS EXTERNAS DE MÁSTER (FM+D EV09)</w:t>
      </w:r>
    </w:p>
    <w:p w14:paraId="05BAAA30" w14:textId="4BC946A9" w:rsidR="006D38BF" w:rsidRPr="00304F3F" w:rsidRDefault="00304F3F" w:rsidP="006D38BF">
      <w:pPr>
        <w:pStyle w:val="Prrafodelista"/>
        <w:numPr>
          <w:ilvl w:val="0"/>
          <w:numId w:val="47"/>
        </w:numPr>
        <w:spacing w:after="0" w:line="240" w:lineRule="auto"/>
        <w:rPr>
          <w:rFonts w:cs="Calibri"/>
          <w:highlight w:val="green"/>
        </w:rPr>
      </w:pPr>
      <w:r w:rsidRPr="00304F3F">
        <w:rPr>
          <w:rFonts w:cs="Calibri"/>
          <w:highlight w:val="green"/>
        </w:rPr>
        <w:t>EVALUACIÓN DEL SOOP</w:t>
      </w:r>
    </w:p>
    <w:p w14:paraId="76EC7D19" w14:textId="79B677AB" w:rsidR="006D38BF" w:rsidRPr="00304F3F" w:rsidRDefault="00304F3F" w:rsidP="006D38BF">
      <w:pPr>
        <w:spacing w:before="80" w:after="80" w:line="240" w:lineRule="auto"/>
        <w:rPr>
          <w:rFonts w:cs="Calibri"/>
          <w:b/>
          <w:bCs/>
          <w:sz w:val="20"/>
          <w:szCs w:val="20"/>
          <w:highlight w:val="green"/>
        </w:rPr>
      </w:pPr>
      <w:r w:rsidRPr="00304F3F">
        <w:rPr>
          <w:rFonts w:cs="Calibri"/>
          <w:b/>
          <w:bCs/>
          <w:sz w:val="20"/>
          <w:szCs w:val="20"/>
          <w:highlight w:val="green"/>
        </w:rPr>
        <w:t>INSERCIÓN LABORAL ÚLTIMA PROMOCIÓN DE MÁSTER (FM+D EV06)</w:t>
      </w:r>
    </w:p>
    <w:p w14:paraId="69882296" w14:textId="41A120AD" w:rsidR="006D38BF" w:rsidRPr="00304F3F" w:rsidRDefault="00304F3F" w:rsidP="006D38BF">
      <w:pPr>
        <w:pStyle w:val="Prrafodelista"/>
        <w:numPr>
          <w:ilvl w:val="0"/>
          <w:numId w:val="47"/>
        </w:numPr>
        <w:spacing w:after="0" w:line="240" w:lineRule="auto"/>
        <w:rPr>
          <w:rFonts w:cs="Calibri"/>
          <w:highlight w:val="green"/>
        </w:rPr>
      </w:pPr>
      <w:r w:rsidRPr="00304F3F">
        <w:rPr>
          <w:rFonts w:cs="Calibri"/>
          <w:highlight w:val="green"/>
        </w:rPr>
        <w:t>RECURSOS Y MEDIOS (LABORATORIOS, SALAS DE INFORMÁTICA, INSTALACIONES, BIBLIOTECA, ETC.)</w:t>
      </w:r>
    </w:p>
    <w:p w14:paraId="26A3D419" w14:textId="17588D61" w:rsidR="006D38BF" w:rsidRPr="00304F3F" w:rsidRDefault="00304F3F" w:rsidP="006D38BF">
      <w:pPr>
        <w:pStyle w:val="Prrafodelista"/>
        <w:numPr>
          <w:ilvl w:val="0"/>
          <w:numId w:val="47"/>
        </w:numPr>
        <w:spacing w:after="0" w:line="240" w:lineRule="auto"/>
        <w:rPr>
          <w:rFonts w:cs="Calibri"/>
          <w:highlight w:val="green"/>
        </w:rPr>
      </w:pPr>
      <w:r w:rsidRPr="00304F3F">
        <w:rPr>
          <w:rFonts w:cs="Calibri"/>
          <w:highlight w:val="green"/>
        </w:rPr>
        <w:t>RECURSOS DIDÁCTICOS Y TECNOLÓGICOS (AULA GLOBAL, CAMPUS VIRTUAL, ETC.)</w:t>
      </w:r>
    </w:p>
    <w:p w14:paraId="760C835E" w14:textId="65ABE9A0" w:rsidR="006D38BF" w:rsidRPr="00304F3F" w:rsidRDefault="00304F3F" w:rsidP="006D38BF">
      <w:pPr>
        <w:pStyle w:val="Prrafodelista"/>
        <w:numPr>
          <w:ilvl w:val="0"/>
          <w:numId w:val="47"/>
        </w:numPr>
        <w:spacing w:after="0" w:line="240" w:lineRule="auto"/>
        <w:rPr>
          <w:rFonts w:cs="Calibri"/>
          <w:highlight w:val="green"/>
        </w:rPr>
      </w:pPr>
      <w:r w:rsidRPr="00304F3F">
        <w:rPr>
          <w:rFonts w:cs="Calibri"/>
          <w:highlight w:val="green"/>
        </w:rPr>
        <w:t>ATENCIÓN Y AYUDA DE LOS SERVICIOS ADMINISTRATIVOS</w:t>
      </w:r>
    </w:p>
    <w:p w14:paraId="5918A781" w14:textId="08DA1FC1" w:rsidR="006D38BF" w:rsidRPr="00304F3F" w:rsidRDefault="00304F3F" w:rsidP="006D38BF">
      <w:pPr>
        <w:pStyle w:val="Prrafodelista"/>
        <w:numPr>
          <w:ilvl w:val="0"/>
          <w:numId w:val="47"/>
        </w:numPr>
        <w:spacing w:after="0" w:line="240" w:lineRule="auto"/>
        <w:rPr>
          <w:rFonts w:cs="Calibri"/>
          <w:highlight w:val="green"/>
        </w:rPr>
      </w:pPr>
      <w:r w:rsidRPr="00304F3F">
        <w:rPr>
          <w:rFonts w:cs="Calibri"/>
          <w:highlight w:val="green"/>
        </w:rPr>
        <w:t>¿HAS UTILIZADO DURANTE EL MÁSTER LOS SERVICIOS DE UC3M ORIENTACIÓN&amp;EMPLEO (ANTIGUO SOPP) TALES COMO ORIENTACIÓN, FORMACIÓN, BOLSA DE EMPLEO Y PRÁCTICAS, FOREMPLEO, ETC.?</w:t>
      </w:r>
    </w:p>
    <w:p w14:paraId="21DEF188" w14:textId="44662800" w:rsidR="006D38BF" w:rsidRPr="00304F3F" w:rsidRDefault="00304F3F" w:rsidP="006D38BF">
      <w:pPr>
        <w:spacing w:before="160" w:after="80" w:line="240" w:lineRule="auto"/>
        <w:rPr>
          <w:rFonts w:cs="Calibri"/>
          <w:b/>
          <w:bCs/>
          <w:sz w:val="20"/>
          <w:szCs w:val="20"/>
          <w:highlight w:val="green"/>
        </w:rPr>
      </w:pPr>
      <w:r w:rsidRPr="00304F3F">
        <w:rPr>
          <w:rFonts w:cs="Calibri"/>
          <w:b/>
          <w:bCs/>
          <w:sz w:val="20"/>
          <w:szCs w:val="20"/>
          <w:highlight w:val="green"/>
        </w:rPr>
        <w:t>ENCUESTAS A PROFESORADO SOBRE DOCENCIA (FM+D EV09) </w:t>
      </w:r>
    </w:p>
    <w:p w14:paraId="00E4B6F1" w14:textId="501B97A5" w:rsidR="006D38BF" w:rsidRPr="00304F3F" w:rsidRDefault="00304F3F" w:rsidP="006D38BF">
      <w:pPr>
        <w:pStyle w:val="Prrafodelista"/>
        <w:numPr>
          <w:ilvl w:val="0"/>
          <w:numId w:val="47"/>
        </w:numPr>
        <w:spacing w:after="0" w:line="240" w:lineRule="auto"/>
        <w:rPr>
          <w:rFonts w:cs="Calibri"/>
          <w:highlight w:val="green"/>
        </w:rPr>
      </w:pPr>
      <w:r w:rsidRPr="00304F3F">
        <w:rPr>
          <w:rFonts w:cs="Calibri"/>
          <w:highlight w:val="green"/>
        </w:rPr>
        <w:t>LOS RECURSOS MATERIALES NECESARIOS PARA EL DESARROLLO DE LA ASIGNATURA HAN SIDO ADECUADOS</w:t>
      </w:r>
    </w:p>
    <w:bookmarkEnd w:id="13"/>
    <w:p w14:paraId="1098F7D7" w14:textId="77777777" w:rsidR="006D38BF" w:rsidRPr="006D38BF" w:rsidRDefault="006D38BF" w:rsidP="00D042E0">
      <w:pPr>
        <w:spacing w:after="0" w:line="240" w:lineRule="auto"/>
        <w:contextualSpacing/>
        <w:jc w:val="both"/>
        <w:rPr>
          <w:sz w:val="20"/>
          <w:szCs w:val="20"/>
          <w:lang w:val="x-none"/>
        </w:rPr>
      </w:pPr>
    </w:p>
    <w:p w14:paraId="683AC4DC" w14:textId="77777777" w:rsidR="00997918" w:rsidRDefault="00997918" w:rsidP="00B27858">
      <w:pPr>
        <w:spacing w:after="0" w:line="240" w:lineRule="auto"/>
        <w:contextualSpacing/>
        <w:jc w:val="both"/>
        <w:rPr>
          <w:rFonts w:eastAsia="Calibri"/>
          <w:sz w:val="20"/>
          <w:szCs w:val="20"/>
        </w:rPr>
      </w:pPr>
    </w:p>
    <w:p w14:paraId="38D74844" w14:textId="1B56B3C1" w:rsidR="00B27858" w:rsidRPr="00B55FAD" w:rsidRDefault="00B27858" w:rsidP="00B27858">
      <w:pPr>
        <w:spacing w:after="0" w:line="240" w:lineRule="auto"/>
        <w:contextualSpacing/>
        <w:jc w:val="both"/>
        <w:rPr>
          <w:sz w:val="20"/>
          <w:szCs w:val="20"/>
          <w:highlight w:val="green"/>
        </w:rPr>
      </w:pPr>
      <w:r w:rsidRPr="00B55FAD">
        <w:rPr>
          <w:rFonts w:eastAsia="Calibri"/>
          <w:sz w:val="20"/>
          <w:szCs w:val="20"/>
        </w:rPr>
        <w:t>De acuerdo a la valoración descriptiva realiza y las evidencias e indicadores aportados se considera que la directriz alcanza una evaluación de</w:t>
      </w:r>
      <w:r w:rsidRPr="00AC7F52">
        <w:rPr>
          <w:rFonts w:asciiTheme="majorHAnsi" w:hAnsiTheme="majorHAnsi" w:cstheme="majorHAnsi"/>
        </w:rPr>
        <w:t xml:space="preserve"> </w:t>
      </w:r>
      <w:r w:rsidRPr="00B55FAD">
        <w:rPr>
          <w:rFonts w:asciiTheme="minorHAnsi" w:hAnsiTheme="minorHAnsi" w:cstheme="minorHAnsi"/>
          <w:b/>
          <w:bCs/>
          <w:sz w:val="20"/>
          <w:szCs w:val="20"/>
          <w:highlight w:val="green"/>
        </w:rPr>
        <w:t>A/B/C</w:t>
      </w:r>
    </w:p>
    <w:p w14:paraId="78A1872B" w14:textId="77777777" w:rsidR="00C5017E" w:rsidRPr="005B75CD" w:rsidRDefault="00C5017E" w:rsidP="00077891">
      <w:pPr>
        <w:rPr>
          <w:rFonts w:cs="Arial"/>
          <w:b/>
          <w:color w:val="00B050"/>
          <w:shd w:val="clear" w:color="auto" w:fill="FFFFFF"/>
        </w:rPr>
      </w:pPr>
    </w:p>
    <w:p w14:paraId="0560F80A" w14:textId="77777777" w:rsidR="005B75CD" w:rsidRDefault="005B75CD" w:rsidP="005B75CD">
      <w:pPr>
        <w:rPr>
          <w:rFonts w:eastAsia="Calibri"/>
          <w:lang w:val="es-ES" w:eastAsia="x-none"/>
        </w:rPr>
      </w:pPr>
      <w:r w:rsidRPr="005B75CD">
        <w:rPr>
          <w:rFonts w:eastAsia="Calibri"/>
          <w:lang w:val="es-ES" w:eastAsia="x-none"/>
        </w:rPr>
        <w:t xml:space="preserve">6. </w:t>
      </w:r>
      <w:r>
        <w:rPr>
          <w:rFonts w:eastAsia="Calibri"/>
          <w:lang w:val="es-ES" w:eastAsia="x-none"/>
        </w:rPr>
        <w:t>4</w:t>
      </w:r>
      <w:r w:rsidRPr="005B75CD">
        <w:rPr>
          <w:rFonts w:eastAsia="Calibri"/>
          <w:lang w:val="es-ES" w:eastAsia="x-none"/>
        </w:rPr>
        <w:tab/>
      </w:r>
      <w:r w:rsidRPr="00011BF7">
        <w:rPr>
          <w:rFonts w:eastAsia="Calibri"/>
          <w:b/>
          <w:bCs/>
          <w:lang w:val="es-ES" w:eastAsia="x-none"/>
        </w:rPr>
        <w:t>Los valores de los indicadores de inserción laboral de los egresados del título son adecuados al contexto socio-económico y profesional del título.</w:t>
      </w:r>
    </w:p>
    <w:p w14:paraId="3DD109A6" w14:textId="77777777" w:rsidR="000635E7" w:rsidRPr="00097BDC" w:rsidRDefault="000635E7" w:rsidP="000635E7">
      <w:pPr>
        <w:ind w:left="360"/>
        <w:jc w:val="center"/>
        <w:rPr>
          <w:rFonts w:cs="Arial"/>
          <w:b/>
          <w:color w:val="0070C0"/>
          <w:shd w:val="clear" w:color="auto" w:fill="FFFFFF"/>
        </w:rPr>
      </w:pPr>
      <w:r w:rsidRPr="00097BDC">
        <w:rPr>
          <w:rFonts w:cs="Arial"/>
          <w:b/>
          <w:color w:val="0070C0"/>
          <w:shd w:val="clear" w:color="auto" w:fill="FFFFFF"/>
        </w:rPr>
        <w:t>IMPORTANTE: Extensión máxima 10.000 caracteres</w:t>
      </w:r>
    </w:p>
    <w:p w14:paraId="2B2C3701" w14:textId="77777777"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lastRenderedPageBreak/>
        <w:t xml:space="preserve">La universidad a través del servicio de Orientación &amp; Empleo realiza un estudio de inserción laboral del Máster de manera sistemática cada año (año finalización +1). Para esta titulación se disponen de estudios para las promociones </w:t>
      </w:r>
      <w:r w:rsidRPr="00AA1D3F">
        <w:rPr>
          <w:rFonts w:cs="Arial"/>
          <w:bCs/>
          <w:sz w:val="20"/>
          <w:szCs w:val="20"/>
          <w:highlight w:val="green"/>
          <w:shd w:val="clear" w:color="auto" w:fill="FFFFFF"/>
        </w:rPr>
        <w:t>XX</w:t>
      </w:r>
      <w:r w:rsidRPr="00AA1D3F">
        <w:rPr>
          <w:rFonts w:cs="Arial"/>
          <w:bCs/>
          <w:sz w:val="20"/>
          <w:szCs w:val="20"/>
          <w:shd w:val="clear" w:color="auto" w:fill="FFFFFF"/>
        </w:rPr>
        <w:t xml:space="preserve"> (EV06) y anteriores. El estudio comprende aspectos sobre satisfacción en relación con la adecuación de su perfil a las competencias, conocimientos y destrezas requeridos por las empresas donde desarrollan su actividad profesional. El estudio consiste en el análisis y valoración de los resultados de las encuestas a egresados. La metodología empleada permite la obtención de datos fiables.</w:t>
      </w:r>
    </w:p>
    <w:p w14:paraId="5A46E852" w14:textId="77777777"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 xml:space="preserve">Como se ha indicado, al haberse implantado la titulación en el curso </w:t>
      </w:r>
      <w:r w:rsidRPr="00AA1D3F">
        <w:rPr>
          <w:rFonts w:cs="Arial"/>
          <w:bCs/>
          <w:sz w:val="20"/>
          <w:szCs w:val="20"/>
          <w:highlight w:val="green"/>
          <w:shd w:val="clear" w:color="auto" w:fill="FFFFFF"/>
        </w:rPr>
        <w:t>20xx-20xx</w:t>
      </w:r>
      <w:r w:rsidRPr="00AA1D3F">
        <w:rPr>
          <w:rFonts w:cs="Arial"/>
          <w:bCs/>
          <w:sz w:val="20"/>
          <w:szCs w:val="20"/>
          <w:shd w:val="clear" w:color="auto" w:fill="FFFFFF"/>
        </w:rPr>
        <w:t xml:space="preserve"> los primeros resultados corresponden a los titulados en el curso académico </w:t>
      </w:r>
      <w:r w:rsidRPr="00AA1D3F">
        <w:rPr>
          <w:rFonts w:cs="Arial"/>
          <w:bCs/>
          <w:sz w:val="20"/>
          <w:szCs w:val="20"/>
          <w:highlight w:val="green"/>
          <w:shd w:val="clear" w:color="auto" w:fill="FFFFFF"/>
        </w:rPr>
        <w:t>20xx-20xx</w:t>
      </w:r>
      <w:r w:rsidRPr="00AA1D3F">
        <w:rPr>
          <w:rFonts w:cs="Arial"/>
          <w:bCs/>
          <w:sz w:val="20"/>
          <w:szCs w:val="20"/>
          <w:shd w:val="clear" w:color="auto" w:fill="FFFFFF"/>
        </w:rPr>
        <w:t>. La tasa de ocupación de los egresados es satisfactoria</w:t>
      </w:r>
      <w:r w:rsidRPr="00AA1D3F">
        <w:rPr>
          <w:rFonts w:cs="Arial"/>
          <w:bCs/>
          <w:sz w:val="20"/>
          <w:szCs w:val="20"/>
          <w:highlight w:val="green"/>
          <w:shd w:val="clear" w:color="auto" w:fill="FFFFFF"/>
        </w:rPr>
        <w:t>…… (analizar datos).</w:t>
      </w:r>
    </w:p>
    <w:p w14:paraId="6D4B6C26" w14:textId="77777777"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 xml:space="preserve">Estos datos se ven fortalecidos por los resultados sobre la satisfacción de los egresados con el programa. Así, en una escala de 1 (Poco) a 5 (Mucho), valoran con una media de </w:t>
      </w:r>
      <w:r w:rsidRPr="00AA1D3F">
        <w:rPr>
          <w:rFonts w:cs="Arial"/>
          <w:bCs/>
          <w:sz w:val="20"/>
          <w:szCs w:val="20"/>
          <w:highlight w:val="green"/>
          <w:shd w:val="clear" w:color="auto" w:fill="FFFFFF"/>
        </w:rPr>
        <w:t>XX</w:t>
      </w:r>
      <w:r w:rsidRPr="00AA1D3F">
        <w:rPr>
          <w:rFonts w:cs="Arial"/>
          <w:bCs/>
          <w:sz w:val="20"/>
          <w:szCs w:val="20"/>
          <w:shd w:val="clear" w:color="auto" w:fill="FFFFFF"/>
        </w:rPr>
        <w:t xml:space="preserve"> la satisfacción general con el máster. Las salidas profesionales facilitadas también reciben un </w:t>
      </w:r>
      <w:r w:rsidRPr="00AA1D3F">
        <w:rPr>
          <w:rFonts w:cs="Arial"/>
          <w:bCs/>
          <w:sz w:val="20"/>
          <w:szCs w:val="20"/>
          <w:highlight w:val="green"/>
          <w:shd w:val="clear" w:color="auto" w:fill="FFFFFF"/>
        </w:rPr>
        <w:t>XX</w:t>
      </w:r>
      <w:r w:rsidRPr="00AA1D3F">
        <w:rPr>
          <w:rFonts w:cs="Arial"/>
          <w:bCs/>
          <w:sz w:val="20"/>
          <w:szCs w:val="20"/>
          <w:shd w:val="clear" w:color="auto" w:fill="FFFFFF"/>
        </w:rPr>
        <w:t xml:space="preserve"> sobre 5.</w:t>
      </w:r>
    </w:p>
    <w:p w14:paraId="0180F042" w14:textId="77777777"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 la vista de estos resultados, puede afirmarse la adecuación del perfil del egresado real a las necesidades profesionales que la sociedad demanda en el ámbito de la titulación. Si bien los estudios de posteriores promociones validarán su consistencia y el impacto de las acciones de mejora en el título. En conclusión, los resultados de inserción laboral obtenidos están alineados con las previsiones realizadas en la Memoria Verifica.</w:t>
      </w:r>
    </w:p>
    <w:p w14:paraId="4A8DD098" w14:textId="63827BB4"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 través de la Fundación Universidad Carlos III de Madrid y, en particular su Servicio de Orientación &amp; Empleo (</w:t>
      </w:r>
      <w:hyperlink r:id="rId20" w:history="1">
        <w:r w:rsidRPr="00AC6C2A">
          <w:rPr>
            <w:rStyle w:val="Hipervnculo"/>
            <w:rFonts w:cs="Arial"/>
            <w:bCs/>
            <w:sz w:val="20"/>
            <w:szCs w:val="20"/>
            <w:shd w:val="clear" w:color="auto" w:fill="FFFFFF"/>
          </w:rPr>
          <w:t>https://www.uc3m.es/orientacionyempleo/inicio</w:t>
        </w:r>
      </w:hyperlink>
      <w:r w:rsidRPr="00AA1D3F">
        <w:rPr>
          <w:rFonts w:cs="Arial"/>
          <w:bCs/>
          <w:sz w:val="20"/>
          <w:szCs w:val="20"/>
          <w:shd w:val="clear" w:color="auto" w:fill="FFFFFF"/>
        </w:rPr>
        <w:t xml:space="preserve">), se desarrollan </w:t>
      </w:r>
      <w:r w:rsidRPr="00AA1D3F">
        <w:rPr>
          <w:rFonts w:cs="Arial"/>
          <w:b/>
          <w:sz w:val="20"/>
          <w:szCs w:val="20"/>
          <w:shd w:val="clear" w:color="auto" w:fill="FFFFFF"/>
        </w:rPr>
        <w:t xml:space="preserve">medidas encaminadas a facilitar la inserción laboral </w:t>
      </w:r>
      <w:r w:rsidRPr="00AA1D3F">
        <w:rPr>
          <w:rFonts w:cs="Arial"/>
          <w:bCs/>
          <w:sz w:val="20"/>
          <w:szCs w:val="20"/>
          <w:shd w:val="clear" w:color="auto" w:fill="FFFFFF"/>
        </w:rPr>
        <w:t>de los estudiantes de la Universidad. Además, orienta a empresas e instituciones en el proceso de captación e incorporación de universitarios para la realización de prácticas profesionales o para su contratación laboral. Para ello, pone en marcha:</w:t>
      </w:r>
    </w:p>
    <w:p w14:paraId="3D882F09" w14:textId="1FD086E1"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b/>
        <w:t>Talleres orientados a facilitar la inserción profesional: Oferta permanente de acciones formativas orientadas a mejorar el desarrollo profesional, la adquisición de competencias profesionales y las habilidades de búsqueda de empleo para favorecer la inserción en el mercado laboral.</w:t>
      </w:r>
    </w:p>
    <w:p w14:paraId="2C814D14" w14:textId="2CAD3996"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b/>
        <w:t>Escuela del emprendedor: Sobre la experiencia del Vivero de Empresas del Parque Científico de la Universidad, y aglutinando los recursos de formación, investigación y tutoría en emprendimiento de las Cátedras e Institutos universitarios, de la Fundación y del Consejo Social de la propia Universidad Carlos III, surge esta iniciativa de impulso empresarial.</w:t>
      </w:r>
    </w:p>
    <w:p w14:paraId="7776C5D0" w14:textId="724A27B3"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b/>
        <w:t xml:space="preserve">Organización de FOROEMPLEO jornadas donde se facilita el encuentro entre las empresas futuros titulados y egresados. </w:t>
      </w:r>
      <w:hyperlink r:id="rId21" w:history="1">
        <w:r w:rsidR="00BA0F14" w:rsidRPr="00AC6C2A">
          <w:rPr>
            <w:rStyle w:val="Hipervnculo"/>
            <w:rFonts w:cs="Arial"/>
            <w:bCs/>
            <w:sz w:val="20"/>
            <w:szCs w:val="20"/>
            <w:shd w:val="clear" w:color="auto" w:fill="FFFFFF"/>
          </w:rPr>
          <w:t>https://forempleo.uc3m.es/visitantes2025/</w:t>
        </w:r>
      </w:hyperlink>
      <w:r w:rsidR="00BA0F14">
        <w:rPr>
          <w:rFonts w:cs="Arial"/>
          <w:bCs/>
          <w:sz w:val="20"/>
          <w:szCs w:val="20"/>
          <w:shd w:val="clear" w:color="auto" w:fill="FFFFFF"/>
        </w:rPr>
        <w:t xml:space="preserve">  </w:t>
      </w:r>
    </w:p>
    <w:p w14:paraId="228FBCB1" w14:textId="4D1396E7"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b/>
        <w:t xml:space="preserve">Bolsa de trabajo donde las empresas colaboradoras con la universidad cuelgan sus ofertas laborales. </w:t>
      </w:r>
      <w:hyperlink r:id="rId22" w:history="1">
        <w:r w:rsidR="00BA0F14" w:rsidRPr="00AC6C2A">
          <w:rPr>
            <w:rStyle w:val="Hipervnculo"/>
            <w:rFonts w:cs="Arial"/>
            <w:bCs/>
            <w:sz w:val="20"/>
            <w:szCs w:val="20"/>
            <w:shd w:val="clear" w:color="auto" w:fill="FFFFFF"/>
          </w:rPr>
          <w:t>https://www.uc3m.es/orientacionyempleo/ofertas-de-empleo</w:t>
        </w:r>
      </w:hyperlink>
      <w:r w:rsidR="00BA0F14">
        <w:rPr>
          <w:rFonts w:cs="Arial"/>
          <w:bCs/>
          <w:sz w:val="20"/>
          <w:szCs w:val="20"/>
          <w:shd w:val="clear" w:color="auto" w:fill="FFFFFF"/>
        </w:rPr>
        <w:t xml:space="preserve"> </w:t>
      </w:r>
    </w:p>
    <w:p w14:paraId="7F469D27" w14:textId="457B210F"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ab/>
        <w:t xml:space="preserve">Programa capacita2: Es un programa de orientación profesional para universitarios con discapacidad, enmarcado en el objetivo general de O&amp;E de facilitar la inserción laboral y el desarrollo profesional de los estudiantes y titulados de la UC3M. </w:t>
      </w:r>
      <w:hyperlink r:id="rId23" w:history="1">
        <w:r w:rsidR="00BA0F14" w:rsidRPr="00AC6C2A">
          <w:rPr>
            <w:rStyle w:val="Hipervnculo"/>
            <w:rFonts w:cs="Arial"/>
            <w:bCs/>
            <w:sz w:val="20"/>
            <w:szCs w:val="20"/>
            <w:shd w:val="clear" w:color="auto" w:fill="FFFFFF"/>
          </w:rPr>
          <w:t>https://www.uc3m.es/orientacionyempleo/capacita2</w:t>
        </w:r>
      </w:hyperlink>
      <w:r w:rsidR="00BA0F14">
        <w:rPr>
          <w:rFonts w:cs="Arial"/>
          <w:bCs/>
          <w:sz w:val="20"/>
          <w:szCs w:val="20"/>
          <w:shd w:val="clear" w:color="auto" w:fill="FFFFFF"/>
        </w:rPr>
        <w:t xml:space="preserve"> </w:t>
      </w:r>
    </w:p>
    <w:p w14:paraId="5307CC9D" w14:textId="5373B1FC" w:rsidR="00AA1D3F"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 xml:space="preserve">Por otro lado, cada una de las Escuelas de Postgrado organiza actividades transversales para fomentar las habilidades de los estudiantes en el ámbito de la empleabilidad, impulsando la interrelación entre los propios estudiantes a la hora de definir y estudiar la situación de cada sector profesional. </w:t>
      </w:r>
      <w:hyperlink r:id="rId24" w:history="1">
        <w:r w:rsidR="00BA0F14" w:rsidRPr="00AC6C2A">
          <w:rPr>
            <w:rStyle w:val="Hipervnculo"/>
            <w:rFonts w:cs="Arial"/>
            <w:bCs/>
            <w:sz w:val="20"/>
            <w:szCs w:val="20"/>
            <w:shd w:val="clear" w:color="auto" w:fill="FFFFFF"/>
          </w:rPr>
          <w:t>https://www.uc3m.es/postgrado/actividades-transversales</w:t>
        </w:r>
      </w:hyperlink>
      <w:r w:rsidR="00BA0F14">
        <w:rPr>
          <w:rFonts w:cs="Arial"/>
          <w:bCs/>
          <w:sz w:val="20"/>
          <w:szCs w:val="20"/>
          <w:shd w:val="clear" w:color="auto" w:fill="FFFFFF"/>
        </w:rPr>
        <w:t xml:space="preserve"> </w:t>
      </w:r>
      <w:r w:rsidRPr="00AA1D3F">
        <w:rPr>
          <w:rFonts w:cs="Arial"/>
          <w:bCs/>
          <w:sz w:val="20"/>
          <w:szCs w:val="20"/>
          <w:shd w:val="clear" w:color="auto" w:fill="FFFFFF"/>
        </w:rPr>
        <w:t>(</w:t>
      </w:r>
      <w:r w:rsidR="00C16FC2" w:rsidRPr="00304F3F">
        <w:rPr>
          <w:rFonts w:cs="Arial"/>
          <w:bCs/>
          <w:sz w:val="20"/>
          <w:szCs w:val="20"/>
          <w:highlight w:val="green"/>
          <w:shd w:val="clear" w:color="auto" w:fill="FFFFFF"/>
        </w:rPr>
        <w:t>NOTA DIRECTOR: SI SE ESTIMA OPORTUNO, ESPECIFICAR LAS ACTIVIDADES CONCRETAS EN LAS QUE HA PARTICIPADO EL ALUMNADO DEL MÁSTER MEDIANTE LAS JORNADAS TRANSVERSALES</w:t>
      </w:r>
      <w:r w:rsidR="00C16FC2" w:rsidRPr="00AA1D3F">
        <w:rPr>
          <w:rFonts w:cs="Arial"/>
          <w:bCs/>
          <w:sz w:val="20"/>
          <w:szCs w:val="20"/>
          <w:shd w:val="clear" w:color="auto" w:fill="FFFFFF"/>
        </w:rPr>
        <w:t>)</w:t>
      </w:r>
    </w:p>
    <w:p w14:paraId="3897F836" w14:textId="6D418F27" w:rsidR="005B75CD" w:rsidRPr="00AA1D3F" w:rsidRDefault="00AA1D3F" w:rsidP="00AA1D3F">
      <w:pPr>
        <w:jc w:val="both"/>
        <w:rPr>
          <w:rFonts w:cs="Arial"/>
          <w:bCs/>
          <w:sz w:val="20"/>
          <w:szCs w:val="20"/>
          <w:shd w:val="clear" w:color="auto" w:fill="FFFFFF"/>
        </w:rPr>
      </w:pPr>
      <w:r w:rsidRPr="00AA1D3F">
        <w:rPr>
          <w:rFonts w:cs="Arial"/>
          <w:bCs/>
          <w:sz w:val="20"/>
          <w:szCs w:val="20"/>
          <w:shd w:val="clear" w:color="auto" w:fill="FFFFFF"/>
        </w:rPr>
        <w:t>Todas estas acciones de orientación profesional aparecen descritas en la página web (y recogidas en el SGIC “D.2.4.02.</w:t>
      </w:r>
      <w:proofErr w:type="gramStart"/>
      <w:r w:rsidRPr="00AA1D3F">
        <w:rPr>
          <w:rFonts w:cs="Arial"/>
          <w:bCs/>
          <w:sz w:val="20"/>
          <w:szCs w:val="20"/>
          <w:shd w:val="clear" w:color="auto" w:fill="FFFFFF"/>
        </w:rPr>
        <w:t>00.AA</w:t>
      </w:r>
      <w:proofErr w:type="gramEnd"/>
      <w:r w:rsidRPr="00AA1D3F">
        <w:rPr>
          <w:rFonts w:cs="Arial"/>
          <w:bCs/>
          <w:sz w:val="20"/>
          <w:szCs w:val="20"/>
          <w:shd w:val="clear" w:color="auto" w:fill="FFFFFF"/>
        </w:rPr>
        <w:t>00 Orientación Profesional”)</w:t>
      </w:r>
    </w:p>
    <w:p w14:paraId="449EC418" w14:textId="77777777" w:rsidR="00B27858" w:rsidRPr="008C1DDE" w:rsidRDefault="00B27858" w:rsidP="00B27858">
      <w:pPr>
        <w:spacing w:after="0" w:line="240" w:lineRule="auto"/>
        <w:contextualSpacing/>
        <w:jc w:val="both"/>
        <w:rPr>
          <w:sz w:val="20"/>
          <w:szCs w:val="20"/>
          <w:highlight w:val="green"/>
        </w:rPr>
      </w:pPr>
      <w:r w:rsidRPr="008C1DDE">
        <w:rPr>
          <w:rFonts w:eastAsia="Calibri"/>
          <w:sz w:val="20"/>
          <w:szCs w:val="20"/>
        </w:rPr>
        <w:lastRenderedPageBreak/>
        <w:t>De acuerdo a la valoración descriptiva realiza y las evidencias e indicadores aportados se considera que la directriz alcanza una evaluación de</w:t>
      </w:r>
      <w:r w:rsidRPr="008C1DDE">
        <w:rPr>
          <w:rFonts w:asciiTheme="majorHAnsi" w:hAnsiTheme="majorHAnsi" w:cstheme="majorHAnsi"/>
        </w:rPr>
        <w:t xml:space="preserve"> </w:t>
      </w:r>
      <w:r w:rsidRPr="008C1DDE">
        <w:rPr>
          <w:rFonts w:asciiTheme="minorHAnsi" w:hAnsiTheme="minorHAnsi" w:cstheme="minorHAnsi"/>
          <w:b/>
          <w:bCs/>
          <w:sz w:val="20"/>
          <w:szCs w:val="20"/>
          <w:highlight w:val="green"/>
        </w:rPr>
        <w:t>A/B/C</w:t>
      </w:r>
    </w:p>
    <w:p w14:paraId="672D017B" w14:textId="77777777" w:rsidR="00B27858" w:rsidRDefault="00B27858" w:rsidP="005B75CD">
      <w:pPr>
        <w:rPr>
          <w:rFonts w:cs="Arial"/>
          <w:b/>
          <w:color w:val="00B050"/>
          <w:shd w:val="clear" w:color="auto" w:fill="FFFFFF"/>
        </w:rPr>
      </w:pPr>
    </w:p>
    <w:tbl>
      <w:tblPr>
        <w:tblW w:w="0" w:type="auto"/>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ook w:val="04A0" w:firstRow="1" w:lastRow="0" w:firstColumn="1" w:lastColumn="0" w:noHBand="0" w:noVBand="1"/>
      </w:tblPr>
      <w:tblGrid>
        <w:gridCol w:w="7108"/>
        <w:gridCol w:w="375"/>
        <w:gridCol w:w="375"/>
        <w:gridCol w:w="375"/>
        <w:gridCol w:w="375"/>
        <w:gridCol w:w="522"/>
      </w:tblGrid>
      <w:tr w:rsidR="00F9470E" w:rsidRPr="007569D6" w14:paraId="4F7657AD" w14:textId="77777777" w:rsidTr="009E45B5">
        <w:trPr>
          <w:trHeight w:val="185"/>
        </w:trPr>
        <w:tc>
          <w:tcPr>
            <w:tcW w:w="0" w:type="auto"/>
            <w:gridSpan w:val="6"/>
            <w:tcBorders>
              <w:top w:val="single" w:sz="8" w:space="0" w:color="C0504D"/>
              <w:left w:val="single" w:sz="8" w:space="0" w:color="C0504D"/>
              <w:bottom w:val="single" w:sz="18" w:space="0" w:color="C0504D"/>
              <w:right w:val="single" w:sz="8" w:space="0" w:color="C0504D"/>
            </w:tcBorders>
            <w:shd w:val="clear" w:color="auto" w:fill="auto"/>
          </w:tcPr>
          <w:p w14:paraId="33A244F1" w14:textId="77777777" w:rsidR="005B75CD" w:rsidRDefault="005B75CD" w:rsidP="007569D6">
            <w:pPr>
              <w:pStyle w:val="Ttulo4"/>
              <w:jc w:val="both"/>
              <w:rPr>
                <w:rFonts w:ascii="Arial" w:hAnsi="Arial" w:cs="Arial"/>
                <w:b/>
                <w:caps w:val="0"/>
                <w:color w:val="943634"/>
                <w:sz w:val="22"/>
                <w:lang w:val="es-ES_tradnl" w:eastAsia="es-ES_tradnl"/>
              </w:rPr>
            </w:pPr>
          </w:p>
          <w:p w14:paraId="733B92A9" w14:textId="77777777" w:rsidR="00F9470E" w:rsidRPr="007569D6" w:rsidRDefault="00F9470E" w:rsidP="007569D6">
            <w:pPr>
              <w:pStyle w:val="Ttulo4"/>
              <w:jc w:val="both"/>
              <w:rPr>
                <w:rFonts w:ascii="Arial" w:hAnsi="Arial" w:cs="Arial"/>
                <w:b/>
                <w:bCs/>
                <w:color w:val="943634"/>
                <w:sz w:val="22"/>
                <w:szCs w:val="22"/>
                <w:lang w:val="es-ES_tradnl" w:eastAsia="es-ES_tradnl"/>
              </w:rPr>
            </w:pPr>
            <w:r w:rsidRPr="007569D6">
              <w:rPr>
                <w:rFonts w:ascii="Arial" w:hAnsi="Arial" w:cs="Arial"/>
                <w:b/>
                <w:caps w:val="0"/>
                <w:color w:val="943634"/>
                <w:sz w:val="22"/>
                <w:lang w:val="es-ES_tradnl" w:eastAsia="es-ES_tradnl"/>
              </w:rPr>
              <w:t>Criterio</w:t>
            </w:r>
            <w:r w:rsidRPr="007569D6">
              <w:rPr>
                <w:rFonts w:ascii="Arial" w:hAnsi="Arial" w:cs="Arial"/>
                <w:b/>
                <w:color w:val="943634"/>
                <w:sz w:val="22"/>
                <w:lang w:val="es-ES_tradnl" w:eastAsia="es-ES_tradnl"/>
              </w:rPr>
              <w:t xml:space="preserve"> 6. </w:t>
            </w:r>
            <w:r w:rsidRPr="007569D6">
              <w:rPr>
                <w:rFonts w:ascii="Arial" w:hAnsi="Arial" w:cs="Arial"/>
                <w:b/>
                <w:bCs/>
                <w:color w:val="943634"/>
                <w:sz w:val="22"/>
                <w:szCs w:val="22"/>
                <w:lang w:val="es-ES_tradnl" w:eastAsia="es-ES_tradnl"/>
              </w:rPr>
              <w:t>RESULTADOS DE APRENDIZAJ</w:t>
            </w:r>
            <w:r w:rsidR="006B032C" w:rsidRPr="007569D6">
              <w:rPr>
                <w:rFonts w:ascii="Arial" w:hAnsi="Arial" w:cs="Arial"/>
                <w:b/>
                <w:bCs/>
                <w:color w:val="943634"/>
                <w:sz w:val="22"/>
                <w:szCs w:val="22"/>
                <w:lang w:val="es-ES_tradnl" w:eastAsia="es-ES_tradnl"/>
              </w:rPr>
              <w:t>e</w:t>
            </w:r>
          </w:p>
        </w:tc>
      </w:tr>
      <w:tr w:rsidR="00F9470E" w:rsidRPr="007569D6" w14:paraId="093494FB" w14:textId="77777777" w:rsidTr="002057F4">
        <w:trPr>
          <w:trHeight w:val="621"/>
        </w:trPr>
        <w:tc>
          <w:tcPr>
            <w:tcW w:w="0" w:type="auto"/>
            <w:tcBorders>
              <w:top w:val="single" w:sz="8" w:space="0" w:color="C0504D"/>
              <w:left w:val="single" w:sz="8" w:space="0" w:color="C0504D"/>
              <w:bottom w:val="single" w:sz="8" w:space="0" w:color="C0504D"/>
              <w:right w:val="single" w:sz="8" w:space="0" w:color="C0504D"/>
            </w:tcBorders>
            <w:shd w:val="clear" w:color="auto" w:fill="EFD3D2"/>
          </w:tcPr>
          <w:p w14:paraId="0A0E7279" w14:textId="77777777" w:rsidR="00F9470E" w:rsidRPr="007569D6" w:rsidRDefault="00F9470E" w:rsidP="007569D6">
            <w:pPr>
              <w:pStyle w:val="Ttulo4"/>
              <w:jc w:val="both"/>
              <w:rPr>
                <w:rFonts w:ascii="Arial" w:eastAsia="Calibri" w:hAnsi="Arial" w:cs="Arial"/>
                <w:b/>
                <w:bCs/>
                <w:color w:val="2E74B5"/>
                <w:sz w:val="22"/>
                <w:szCs w:val="22"/>
                <w:lang w:val="es-ES_tradnl" w:eastAsia="es-ES_tradnl"/>
              </w:rPr>
            </w:pPr>
          </w:p>
        </w:tc>
        <w:tc>
          <w:tcPr>
            <w:tcW w:w="0" w:type="auto"/>
            <w:tcBorders>
              <w:top w:val="single" w:sz="8" w:space="0" w:color="C0504D"/>
              <w:left w:val="single" w:sz="8" w:space="0" w:color="C0504D"/>
              <w:bottom w:val="single" w:sz="8" w:space="0" w:color="C0504D"/>
              <w:right w:val="single" w:sz="8" w:space="0" w:color="C0504D"/>
            </w:tcBorders>
            <w:shd w:val="clear" w:color="auto" w:fill="EFD3D2"/>
          </w:tcPr>
          <w:p w14:paraId="674A51A3" w14:textId="77777777" w:rsidR="00F9470E" w:rsidRPr="007569D6" w:rsidRDefault="00F9470E" w:rsidP="007569D6">
            <w:pPr>
              <w:jc w:val="both"/>
              <w:rPr>
                <w:rFonts w:ascii="Arial" w:eastAsia="Calibri" w:hAnsi="Arial" w:cs="Arial"/>
                <w:b/>
              </w:rPr>
            </w:pPr>
            <w:r w:rsidRPr="007569D6">
              <w:rPr>
                <w:rFonts w:ascii="Arial" w:eastAsia="Calibri" w:hAnsi="Arial" w:cs="Arial"/>
                <w:b/>
              </w:rPr>
              <w:t>A</w:t>
            </w:r>
          </w:p>
        </w:tc>
        <w:tc>
          <w:tcPr>
            <w:tcW w:w="0" w:type="auto"/>
            <w:tcBorders>
              <w:top w:val="single" w:sz="8" w:space="0" w:color="C0504D"/>
              <w:left w:val="single" w:sz="8" w:space="0" w:color="C0504D"/>
              <w:bottom w:val="single" w:sz="8" w:space="0" w:color="C0504D"/>
              <w:right w:val="single" w:sz="8" w:space="0" w:color="C0504D"/>
            </w:tcBorders>
            <w:shd w:val="clear" w:color="auto" w:fill="EFD3D2"/>
          </w:tcPr>
          <w:p w14:paraId="292AD792" w14:textId="77777777" w:rsidR="00F9470E" w:rsidRPr="007569D6" w:rsidRDefault="00F9470E" w:rsidP="007569D6">
            <w:pPr>
              <w:jc w:val="both"/>
              <w:rPr>
                <w:rFonts w:ascii="Arial" w:eastAsia="Calibri" w:hAnsi="Arial" w:cs="Arial"/>
                <w:b/>
              </w:rPr>
            </w:pPr>
            <w:r w:rsidRPr="007569D6">
              <w:rPr>
                <w:rFonts w:ascii="Arial" w:eastAsia="Calibri" w:hAnsi="Arial" w:cs="Arial"/>
                <w:b/>
              </w:rPr>
              <w:t>B</w:t>
            </w:r>
          </w:p>
        </w:tc>
        <w:tc>
          <w:tcPr>
            <w:tcW w:w="0" w:type="auto"/>
            <w:tcBorders>
              <w:top w:val="single" w:sz="8" w:space="0" w:color="C0504D"/>
              <w:left w:val="single" w:sz="8" w:space="0" w:color="C0504D"/>
              <w:bottom w:val="single" w:sz="8" w:space="0" w:color="C0504D"/>
              <w:right w:val="single" w:sz="8" w:space="0" w:color="C0504D"/>
            </w:tcBorders>
            <w:shd w:val="clear" w:color="auto" w:fill="EFD3D2"/>
          </w:tcPr>
          <w:p w14:paraId="6B9CD174" w14:textId="77777777" w:rsidR="00F9470E" w:rsidRPr="007569D6" w:rsidRDefault="00F9470E" w:rsidP="007569D6">
            <w:pPr>
              <w:jc w:val="both"/>
              <w:rPr>
                <w:rFonts w:ascii="Arial" w:eastAsia="Calibri" w:hAnsi="Arial" w:cs="Arial"/>
                <w:b/>
              </w:rPr>
            </w:pPr>
            <w:r w:rsidRPr="007569D6">
              <w:rPr>
                <w:rFonts w:ascii="Arial" w:eastAsia="Calibri" w:hAnsi="Arial" w:cs="Arial"/>
                <w:b/>
              </w:rPr>
              <w:t>C</w:t>
            </w:r>
          </w:p>
        </w:tc>
        <w:tc>
          <w:tcPr>
            <w:tcW w:w="0" w:type="auto"/>
            <w:tcBorders>
              <w:top w:val="single" w:sz="8" w:space="0" w:color="C0504D"/>
              <w:left w:val="single" w:sz="8" w:space="0" w:color="C0504D"/>
              <w:bottom w:val="single" w:sz="8" w:space="0" w:color="C0504D"/>
              <w:right w:val="single" w:sz="8" w:space="0" w:color="C0504D"/>
            </w:tcBorders>
            <w:shd w:val="clear" w:color="auto" w:fill="EFD3D2"/>
          </w:tcPr>
          <w:p w14:paraId="7A1C520A" w14:textId="77777777" w:rsidR="00F9470E" w:rsidRPr="007569D6" w:rsidRDefault="00F9470E" w:rsidP="007569D6">
            <w:pPr>
              <w:jc w:val="both"/>
              <w:rPr>
                <w:rFonts w:ascii="Arial" w:eastAsia="Calibri" w:hAnsi="Arial" w:cs="Arial"/>
                <w:b/>
              </w:rPr>
            </w:pPr>
            <w:r w:rsidRPr="007569D6">
              <w:rPr>
                <w:rFonts w:ascii="Arial" w:eastAsia="Calibri" w:hAnsi="Arial" w:cs="Arial"/>
                <w:b/>
              </w:rPr>
              <w:t>D</w:t>
            </w:r>
          </w:p>
        </w:tc>
        <w:tc>
          <w:tcPr>
            <w:tcW w:w="0" w:type="auto"/>
            <w:tcBorders>
              <w:top w:val="single" w:sz="8" w:space="0" w:color="C0504D"/>
              <w:left w:val="single" w:sz="8" w:space="0" w:color="C0504D"/>
              <w:bottom w:val="single" w:sz="8" w:space="0" w:color="C0504D"/>
              <w:right w:val="single" w:sz="8" w:space="0" w:color="C0504D"/>
            </w:tcBorders>
            <w:shd w:val="clear" w:color="auto" w:fill="EFD3D2"/>
          </w:tcPr>
          <w:p w14:paraId="2B843010" w14:textId="77777777" w:rsidR="00F9470E" w:rsidRPr="007569D6" w:rsidRDefault="00EA6822" w:rsidP="007569D6">
            <w:pPr>
              <w:jc w:val="both"/>
              <w:rPr>
                <w:rFonts w:ascii="Arial" w:eastAsia="Calibri" w:hAnsi="Arial" w:cs="Arial"/>
                <w:b/>
              </w:rPr>
            </w:pPr>
            <w:r w:rsidRPr="007569D6">
              <w:rPr>
                <w:rFonts w:ascii="Arial" w:eastAsia="Calibri" w:hAnsi="Arial" w:cs="Arial"/>
                <w:b/>
              </w:rPr>
              <w:t>NP</w:t>
            </w:r>
          </w:p>
        </w:tc>
      </w:tr>
      <w:tr w:rsidR="00B24CD0" w:rsidRPr="007569D6" w14:paraId="0FE7E7FA" w14:textId="77777777" w:rsidTr="00BA0F14">
        <w:trPr>
          <w:trHeight w:val="573"/>
        </w:trPr>
        <w:tc>
          <w:tcPr>
            <w:tcW w:w="7108" w:type="dxa"/>
            <w:tcBorders>
              <w:top w:val="single" w:sz="8" w:space="0" w:color="C0504D"/>
              <w:left w:val="single" w:sz="8" w:space="0" w:color="C0504D"/>
              <w:bottom w:val="single" w:sz="8" w:space="0" w:color="C0504D"/>
              <w:right w:val="single" w:sz="8" w:space="0" w:color="C0504D"/>
            </w:tcBorders>
            <w:shd w:val="clear" w:color="auto" w:fill="F2DBDB"/>
          </w:tcPr>
          <w:p w14:paraId="41441961" w14:textId="77777777" w:rsidR="00B24CD0" w:rsidRDefault="00B24CD0" w:rsidP="00B24CD0">
            <w:pPr>
              <w:pStyle w:val="Ttulo4"/>
              <w:jc w:val="both"/>
              <w:rPr>
                <w:rFonts w:ascii="Arial" w:hAnsi="Arial" w:cs="Arial"/>
                <w:b/>
                <w:color w:val="943634"/>
                <w:sz w:val="22"/>
                <w:szCs w:val="22"/>
                <w:lang w:val="es-ES"/>
              </w:rPr>
            </w:pPr>
            <w:r w:rsidRPr="009247A5">
              <w:rPr>
                <w:rFonts w:ascii="Arial" w:hAnsi="Arial" w:cs="Arial"/>
                <w:b/>
                <w:color w:val="943634"/>
                <w:sz w:val="22"/>
                <w:szCs w:val="22"/>
                <w:lang w:val="es-ES"/>
              </w:rPr>
              <w:t xml:space="preserve">VALORACIÓN GLOBAL DEL </w:t>
            </w:r>
            <w:r w:rsidRPr="009247A5">
              <w:rPr>
                <w:rFonts w:ascii="Arial" w:hAnsi="Arial" w:cs="Arial"/>
                <w:b/>
                <w:color w:val="943634"/>
                <w:sz w:val="22"/>
                <w:szCs w:val="22"/>
              </w:rPr>
              <w:t xml:space="preserve">Criterio </w:t>
            </w:r>
            <w:r>
              <w:rPr>
                <w:rFonts w:ascii="Arial" w:hAnsi="Arial" w:cs="Arial"/>
                <w:b/>
                <w:color w:val="943634"/>
                <w:sz w:val="22"/>
                <w:szCs w:val="22"/>
                <w:lang w:val="es-ES"/>
              </w:rPr>
              <w:t>6</w:t>
            </w:r>
          </w:p>
          <w:p w14:paraId="6C8E80EB" w14:textId="77777777" w:rsidR="009E45B5" w:rsidRDefault="009E45B5" w:rsidP="009E45B5">
            <w:pPr>
              <w:spacing w:after="0" w:line="240" w:lineRule="auto"/>
              <w:rPr>
                <w:sz w:val="20"/>
                <w:szCs w:val="20"/>
              </w:rPr>
            </w:pPr>
          </w:p>
          <w:p w14:paraId="31F499AE" w14:textId="77777777" w:rsidR="009E45B5" w:rsidRPr="009E45B5" w:rsidRDefault="009E45B5" w:rsidP="009E45B5">
            <w:pPr>
              <w:spacing w:after="0" w:line="240" w:lineRule="auto"/>
              <w:rPr>
                <w:sz w:val="20"/>
                <w:szCs w:val="20"/>
              </w:rPr>
            </w:pPr>
            <w:r w:rsidRPr="009E45B5">
              <w:rPr>
                <w:sz w:val="20"/>
                <w:szCs w:val="20"/>
              </w:rPr>
              <w:t>De acuerdo a la valoración descriptiva realizada y las evidencias e indicadores aportados se considera que el criterio alcanza una A/B/C…….     si bien existe una posibilidad de mejora en …… (poner este texto si se evalúa con una C)</w:t>
            </w:r>
          </w:p>
        </w:tc>
        <w:tc>
          <w:tcPr>
            <w:tcW w:w="375" w:type="dxa"/>
            <w:tcBorders>
              <w:top w:val="single" w:sz="8" w:space="0" w:color="C0504D"/>
              <w:left w:val="single" w:sz="8" w:space="0" w:color="C0504D"/>
              <w:bottom w:val="single" w:sz="8" w:space="0" w:color="C0504D"/>
              <w:right w:val="single" w:sz="8" w:space="0" w:color="C0504D"/>
            </w:tcBorders>
            <w:shd w:val="clear" w:color="auto" w:fill="F2DBDB"/>
          </w:tcPr>
          <w:p w14:paraId="0FB867AE" w14:textId="277FA99B" w:rsidR="00B24CD0" w:rsidRPr="007569D6" w:rsidRDefault="006E7057" w:rsidP="004C4294">
            <w:pPr>
              <w:jc w:val="both"/>
              <w:rPr>
                <w:rFonts w:ascii="Arial" w:eastAsia="Calibri" w:hAnsi="Arial" w:cs="Arial"/>
                <w:color w:val="2E74B5"/>
                <w:lang w:val="es-ES"/>
              </w:rPr>
            </w:pPr>
            <w:r>
              <w:rPr>
                <w:rFonts w:ascii="Arial" w:eastAsia="Calibri" w:hAnsi="Arial" w:cs="Arial"/>
                <w:color w:val="2E74B5"/>
                <w:lang w:val="es-ES"/>
              </w:rPr>
              <w:t>x</w:t>
            </w:r>
          </w:p>
        </w:tc>
        <w:tc>
          <w:tcPr>
            <w:tcW w:w="375" w:type="dxa"/>
            <w:tcBorders>
              <w:top w:val="single" w:sz="8" w:space="0" w:color="C0504D"/>
              <w:left w:val="single" w:sz="8" w:space="0" w:color="C0504D"/>
              <w:bottom w:val="single" w:sz="8" w:space="0" w:color="C0504D"/>
              <w:right w:val="single" w:sz="8" w:space="0" w:color="C0504D"/>
            </w:tcBorders>
            <w:shd w:val="clear" w:color="auto" w:fill="F2DBDB"/>
          </w:tcPr>
          <w:p w14:paraId="306E2BEB" w14:textId="679A7327" w:rsidR="00B24CD0" w:rsidRPr="007569D6" w:rsidRDefault="006E7057" w:rsidP="004C4294">
            <w:pPr>
              <w:jc w:val="both"/>
              <w:rPr>
                <w:rFonts w:ascii="Arial" w:eastAsia="Calibri" w:hAnsi="Arial" w:cs="Arial"/>
                <w:color w:val="2E74B5"/>
                <w:lang w:val="es-ES"/>
              </w:rPr>
            </w:pPr>
            <w:r>
              <w:rPr>
                <w:rFonts w:ascii="Arial" w:eastAsia="Calibri" w:hAnsi="Arial" w:cs="Arial"/>
                <w:color w:val="2E74B5"/>
                <w:lang w:val="es-ES"/>
              </w:rPr>
              <w:t>x</w:t>
            </w:r>
          </w:p>
        </w:tc>
        <w:tc>
          <w:tcPr>
            <w:tcW w:w="375" w:type="dxa"/>
            <w:tcBorders>
              <w:top w:val="single" w:sz="8" w:space="0" w:color="C0504D"/>
              <w:left w:val="single" w:sz="8" w:space="0" w:color="C0504D"/>
              <w:bottom w:val="single" w:sz="8" w:space="0" w:color="C0504D"/>
              <w:right w:val="single" w:sz="8" w:space="0" w:color="C0504D"/>
            </w:tcBorders>
            <w:shd w:val="clear" w:color="auto" w:fill="F2DBDB"/>
          </w:tcPr>
          <w:p w14:paraId="0D97A892" w14:textId="77777777" w:rsidR="00B24CD0" w:rsidRPr="007569D6" w:rsidRDefault="00B24CD0" w:rsidP="004C4294">
            <w:pPr>
              <w:jc w:val="both"/>
              <w:rPr>
                <w:rFonts w:ascii="Arial" w:eastAsia="Calibri" w:hAnsi="Arial" w:cs="Arial"/>
                <w:color w:val="2E74B5"/>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F2DBDB"/>
          </w:tcPr>
          <w:p w14:paraId="0E2AA67C" w14:textId="77777777" w:rsidR="00B24CD0" w:rsidRPr="007569D6" w:rsidRDefault="00B24CD0" w:rsidP="004C4294">
            <w:pPr>
              <w:jc w:val="both"/>
              <w:rPr>
                <w:rFonts w:ascii="Arial" w:eastAsia="Calibri" w:hAnsi="Arial" w:cs="Arial"/>
                <w:color w:val="2E74B5"/>
                <w:lang w:val="es-ES"/>
              </w:rPr>
            </w:pPr>
          </w:p>
        </w:tc>
        <w:tc>
          <w:tcPr>
            <w:tcW w:w="522" w:type="dxa"/>
            <w:tcBorders>
              <w:top w:val="single" w:sz="8" w:space="0" w:color="C0504D"/>
              <w:left w:val="single" w:sz="8" w:space="0" w:color="C0504D"/>
              <w:bottom w:val="single" w:sz="8" w:space="0" w:color="C0504D"/>
              <w:right w:val="single" w:sz="8" w:space="0" w:color="C0504D"/>
            </w:tcBorders>
            <w:shd w:val="clear" w:color="auto" w:fill="F2DBDB"/>
          </w:tcPr>
          <w:p w14:paraId="1541946D" w14:textId="77777777" w:rsidR="00B24CD0" w:rsidRPr="007569D6" w:rsidRDefault="00B24CD0" w:rsidP="004C4294">
            <w:pPr>
              <w:jc w:val="both"/>
              <w:rPr>
                <w:rFonts w:ascii="Arial" w:eastAsia="Calibri" w:hAnsi="Arial" w:cs="Arial"/>
                <w:color w:val="2E74B5"/>
                <w:lang w:val="es-ES"/>
              </w:rPr>
            </w:pPr>
          </w:p>
        </w:tc>
      </w:tr>
    </w:tbl>
    <w:p w14:paraId="4EBB1525" w14:textId="77777777" w:rsidR="00040FF5" w:rsidRDefault="00040FF5" w:rsidP="00387DB8">
      <w:pPr>
        <w:tabs>
          <w:tab w:val="left" w:pos="8070"/>
        </w:tabs>
        <w:jc w:val="both"/>
        <w:rPr>
          <w:rFonts w:ascii="Arial" w:hAnsi="Arial" w:cs="Arial"/>
          <w:color w:val="2E74B5"/>
          <w:lang w:val="es-ES"/>
        </w:rPr>
      </w:pPr>
    </w:p>
    <w:p w14:paraId="7A271689" w14:textId="1B10F226" w:rsidR="00E92353" w:rsidRPr="00EA6A51" w:rsidRDefault="00E92353" w:rsidP="00E92353">
      <w:pPr>
        <w:spacing w:after="0" w:line="240" w:lineRule="auto"/>
        <w:rPr>
          <w:rFonts w:ascii="Arial" w:hAnsi="Arial" w:cs="Arial"/>
          <w:i/>
          <w:color w:val="FF0000"/>
          <w:sz w:val="18"/>
          <w:szCs w:val="18"/>
          <w:lang w:val="es-ES" w:eastAsia="es-ES"/>
        </w:rPr>
      </w:pPr>
      <w:r>
        <w:rPr>
          <w:b/>
          <w:i/>
          <w:color w:val="FF0000"/>
          <w:sz w:val="18"/>
          <w:szCs w:val="18"/>
        </w:rPr>
        <w:t>NOTA al DM</w:t>
      </w:r>
      <w:r w:rsidRPr="00EA6A51">
        <w:rPr>
          <w:b/>
          <w:i/>
          <w:color w:val="FF0000"/>
          <w:sz w:val="18"/>
          <w:szCs w:val="18"/>
        </w:rPr>
        <w:t>:</w:t>
      </w:r>
      <w:r w:rsidR="00077891">
        <w:rPr>
          <w:b/>
          <w:i/>
          <w:color w:val="FF0000"/>
          <w:sz w:val="18"/>
          <w:szCs w:val="18"/>
        </w:rPr>
        <w:t xml:space="preserve"> </w:t>
      </w:r>
      <w:r w:rsidRPr="00EA6A51">
        <w:rPr>
          <w:rFonts w:ascii="Arial" w:hAnsi="Arial" w:cs="Arial"/>
          <w:i/>
          <w:color w:val="FF0000"/>
          <w:sz w:val="18"/>
          <w:szCs w:val="18"/>
          <w:lang w:val="es-ES" w:eastAsia="es-ES"/>
        </w:rPr>
        <w:t>Valorar el criteri</w:t>
      </w:r>
      <w:r>
        <w:rPr>
          <w:rFonts w:ascii="Arial" w:hAnsi="Arial" w:cs="Arial"/>
          <w:i/>
          <w:color w:val="FF0000"/>
          <w:sz w:val="18"/>
          <w:szCs w:val="18"/>
          <w:lang w:val="es-ES" w:eastAsia="es-ES"/>
        </w:rPr>
        <w:t xml:space="preserve">o: </w:t>
      </w:r>
    </w:p>
    <w:p w14:paraId="48988DC4" w14:textId="77777777" w:rsidR="009E45B5" w:rsidRPr="00100460" w:rsidRDefault="009E45B5" w:rsidP="009E45B5">
      <w:pPr>
        <w:numPr>
          <w:ilvl w:val="0"/>
          <w:numId w:val="37"/>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A: El estándar para este criterio se logra completamente y además existen ejemplos que exceden de los requerimientos básicos y que se indican en el presente Informe.</w:t>
      </w:r>
    </w:p>
    <w:p w14:paraId="1F8365C2" w14:textId="77777777" w:rsidR="009E45B5" w:rsidRPr="00100460" w:rsidRDefault="009E45B5" w:rsidP="009E45B5">
      <w:pPr>
        <w:numPr>
          <w:ilvl w:val="0"/>
          <w:numId w:val="37"/>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B: El estándar para este criterio se logra completamente.</w:t>
      </w:r>
    </w:p>
    <w:p w14:paraId="0EE376E1" w14:textId="77777777" w:rsidR="009E45B5" w:rsidRPr="00100460" w:rsidRDefault="009E45B5" w:rsidP="009E45B5">
      <w:pPr>
        <w:numPr>
          <w:ilvl w:val="0"/>
          <w:numId w:val="37"/>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 xml:space="preserve">C: Se logra el estándar para este criterio en el mínimo </w:t>
      </w:r>
      <w:proofErr w:type="gramStart"/>
      <w:r w:rsidRPr="00100460">
        <w:rPr>
          <w:rFonts w:ascii="Arial" w:hAnsi="Arial" w:cs="Arial"/>
          <w:bCs/>
          <w:i/>
          <w:color w:val="FF0000"/>
          <w:sz w:val="18"/>
          <w:szCs w:val="18"/>
          <w:lang w:val="es-ES" w:eastAsia="es-ES"/>
        </w:rPr>
        <w:t>nivel</w:t>
      </w:r>
      <w:proofErr w:type="gramEnd"/>
      <w:r w:rsidRPr="00100460">
        <w:rPr>
          <w:rFonts w:ascii="Arial" w:hAnsi="Arial" w:cs="Arial"/>
          <w:bCs/>
          <w:i/>
          <w:color w:val="FF0000"/>
          <w:sz w:val="18"/>
          <w:szCs w:val="18"/>
          <w:lang w:val="es-ES" w:eastAsia="es-ES"/>
        </w:rPr>
        <w:t xml:space="preserve"> pero se detectan aspectos concretos que han de mejorarse y que se indican en el presente Informe.</w:t>
      </w:r>
    </w:p>
    <w:p w14:paraId="47546071" w14:textId="77777777" w:rsidR="009E45B5" w:rsidRPr="00100460" w:rsidRDefault="009E45B5" w:rsidP="009E45B5">
      <w:pPr>
        <w:numPr>
          <w:ilvl w:val="0"/>
          <w:numId w:val="37"/>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D: El criterio no logra el nivel mínimo requerido para llegar al estándar y será necesario implementar las modificaciones indicadas en el presente Informe.</w:t>
      </w:r>
    </w:p>
    <w:p w14:paraId="0B04AC91" w14:textId="77777777" w:rsidR="009E45B5" w:rsidRDefault="009E45B5" w:rsidP="009E45B5">
      <w:pPr>
        <w:numPr>
          <w:ilvl w:val="0"/>
          <w:numId w:val="37"/>
        </w:numPr>
        <w:spacing w:after="0" w:line="240" w:lineRule="auto"/>
        <w:rPr>
          <w:b/>
          <w:sz w:val="20"/>
          <w:szCs w:val="20"/>
          <w:lang w:val="es-ES" w:eastAsia="x-none"/>
        </w:rPr>
      </w:pPr>
      <w:r w:rsidRPr="00100460">
        <w:rPr>
          <w:rFonts w:ascii="Arial" w:hAnsi="Arial" w:cs="Arial"/>
          <w:bCs/>
          <w:i/>
          <w:color w:val="FF0000"/>
          <w:sz w:val="18"/>
          <w:szCs w:val="18"/>
          <w:lang w:val="es-ES" w:eastAsia="es-ES"/>
        </w:rPr>
        <w:t>N.P.</w:t>
      </w:r>
      <w:r>
        <w:rPr>
          <w:rFonts w:ascii="Arial" w:hAnsi="Arial" w:cs="Arial"/>
          <w:bCs/>
          <w:i/>
          <w:color w:val="FF0000"/>
          <w:sz w:val="18"/>
          <w:szCs w:val="18"/>
          <w:lang w:val="es-ES" w:eastAsia="es-ES"/>
        </w:rPr>
        <w:t xml:space="preserve">: no procede </w:t>
      </w:r>
    </w:p>
    <w:p w14:paraId="7EC3C087" w14:textId="77777777" w:rsidR="00E92353" w:rsidRPr="009E45B5" w:rsidRDefault="00E92353" w:rsidP="00E92353">
      <w:pPr>
        <w:shd w:val="clear" w:color="auto" w:fill="FFFFFF"/>
        <w:spacing w:after="0" w:line="336" w:lineRule="atLeast"/>
        <w:ind w:left="360"/>
        <w:rPr>
          <w:sz w:val="20"/>
          <w:szCs w:val="20"/>
        </w:rPr>
      </w:pPr>
    </w:p>
    <w:bookmarkEnd w:id="0"/>
    <w:bookmarkEnd w:id="1"/>
    <w:p w14:paraId="325F25FF" w14:textId="46C177FB" w:rsidR="005C53F3" w:rsidRPr="006E7057" w:rsidRDefault="005C53F3" w:rsidP="006E7057">
      <w:pPr>
        <w:jc w:val="both"/>
        <w:rPr>
          <w:rFonts w:asciiTheme="minorHAnsi" w:hAnsiTheme="minorHAnsi" w:cstheme="minorHAnsi"/>
        </w:rPr>
      </w:pPr>
    </w:p>
    <w:sectPr w:rsidR="005C53F3" w:rsidRPr="006E7057" w:rsidSect="002057F4">
      <w:headerReference w:type="default" r:id="rId25"/>
      <w:footerReference w:type="default" r:id="rId26"/>
      <w:pgSz w:w="11900" w:h="16840"/>
      <w:pgMar w:top="1985" w:right="1418" w:bottom="1134" w:left="1332"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160FB" w14:textId="77777777" w:rsidR="003E7AB4" w:rsidRDefault="003E7AB4">
      <w:r>
        <w:separator/>
      </w:r>
    </w:p>
  </w:endnote>
  <w:endnote w:type="continuationSeparator" w:id="0">
    <w:p w14:paraId="56529653" w14:textId="77777777" w:rsidR="003E7AB4" w:rsidRDefault="003E7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Virtual DJ">
    <w:altName w:val="Courier New"/>
    <w:charset w:val="00"/>
    <w:family w:val="auto"/>
    <w:pitch w:val="variable"/>
    <w:sig w:usb0="00000001" w:usb1="00000000" w:usb2="00000000" w:usb3="00000000" w:csb0="00000009"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0D061" w14:textId="77777777" w:rsidR="00D62DE7" w:rsidRPr="009247A5" w:rsidRDefault="00D62DE7" w:rsidP="009E09C4">
    <w:pPr>
      <w:pStyle w:val="Piedepgina"/>
      <w:rPr>
        <w:color w:val="C00000"/>
      </w:rPr>
    </w:pPr>
    <w:r>
      <w:tab/>
    </w:r>
    <w:r>
      <w:tab/>
    </w:r>
    <w:r w:rsidRPr="009247A5">
      <w:rPr>
        <w:color w:val="C00000"/>
      </w:rPr>
      <w:fldChar w:fldCharType="begin"/>
    </w:r>
    <w:r w:rsidRPr="009247A5">
      <w:rPr>
        <w:color w:val="C00000"/>
      </w:rPr>
      <w:instrText>PAGE   \* MERGEFORMAT</w:instrText>
    </w:r>
    <w:r w:rsidRPr="009247A5">
      <w:rPr>
        <w:color w:val="C00000"/>
      </w:rPr>
      <w:fldChar w:fldCharType="separate"/>
    </w:r>
    <w:r w:rsidRPr="00E210A2">
      <w:rPr>
        <w:noProof/>
        <w:color w:val="C00000"/>
        <w:lang w:val="es-ES"/>
      </w:rPr>
      <w:t>9</w:t>
    </w:r>
    <w:r w:rsidRPr="009247A5">
      <w:rPr>
        <w:color w:val="C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3E498" w14:textId="77777777" w:rsidR="003E7AB4" w:rsidRDefault="003E7AB4">
      <w:r>
        <w:separator/>
      </w:r>
    </w:p>
  </w:footnote>
  <w:footnote w:type="continuationSeparator" w:id="0">
    <w:p w14:paraId="19054C94" w14:textId="77777777" w:rsidR="003E7AB4" w:rsidRDefault="003E7A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09628" w14:textId="479B0C42" w:rsidR="00D62DE7" w:rsidRDefault="00D62DE7" w:rsidP="00BF3BE4">
    <w:pPr>
      <w:pStyle w:val="Encabezado"/>
      <w:pBdr>
        <w:bottom w:val="single" w:sz="6" w:space="17" w:color="auto"/>
      </w:pBdr>
      <w:tabs>
        <w:tab w:val="clear" w:pos="4252"/>
        <w:tab w:val="left" w:pos="750"/>
      </w:tabs>
      <w:spacing w:after="120" w:line="312" w:lineRule="auto"/>
      <w:jc w:val="right"/>
      <w:rPr>
        <w:rFonts w:cs="Arial"/>
        <w:b/>
        <w:i/>
        <w:szCs w:val="16"/>
        <w:lang w:val="es-ES"/>
      </w:rPr>
    </w:pPr>
    <w:r>
      <w:rPr>
        <w:noProof/>
      </w:rPr>
      <w:drawing>
        <wp:anchor distT="0" distB="0" distL="114300" distR="114300" simplePos="0" relativeHeight="251657728" behindDoc="0" locked="0" layoutInCell="1" allowOverlap="1" wp14:anchorId="18B3EB56" wp14:editId="2C641B9B">
          <wp:simplePos x="0" y="0"/>
          <wp:positionH relativeFrom="column">
            <wp:posOffset>31816</wp:posOffset>
          </wp:positionH>
          <wp:positionV relativeFrom="paragraph">
            <wp:posOffset>-198698</wp:posOffset>
          </wp:positionV>
          <wp:extent cx="942975" cy="419100"/>
          <wp:effectExtent l="0" t="0" r="0" b="0"/>
          <wp:wrapSquare wrapText="bothSides"/>
          <wp:docPr id="1" name="Imagen 1" descr="logo_fundacioÌn_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fundacioÌn_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074">
      <w:rPr>
        <w:rFonts w:cs="Arial"/>
        <w:b/>
        <w:i/>
        <w:szCs w:val="16"/>
        <w:lang w:val="es-ES"/>
      </w:rPr>
      <w:t>Infor</w:t>
    </w:r>
    <w:r>
      <w:rPr>
        <w:rFonts w:cs="Arial"/>
        <w:b/>
        <w:i/>
        <w:szCs w:val="16"/>
        <w:lang w:val="es-ES"/>
      </w:rPr>
      <w:t xml:space="preserve">me de Autoevaluación “Máster </w:t>
    </w:r>
    <w:r w:rsidR="00ED2042">
      <w:rPr>
        <w:rFonts w:cs="Arial"/>
        <w:b/>
        <w:i/>
        <w:szCs w:val="16"/>
        <w:lang w:val="es-ES"/>
      </w:rPr>
      <w:t xml:space="preserve">Universitario </w:t>
    </w:r>
    <w:r>
      <w:rPr>
        <w:rFonts w:cs="Arial"/>
        <w:b/>
        <w:i/>
        <w:szCs w:val="16"/>
        <w:lang w:val="es-ES"/>
      </w:rPr>
      <w:t>en………………………</w:t>
    </w:r>
    <w:proofErr w:type="gramStart"/>
    <w:r>
      <w:rPr>
        <w:rFonts w:cs="Arial"/>
        <w:b/>
        <w:i/>
        <w:szCs w:val="16"/>
        <w:lang w:val="es-ES"/>
      </w:rPr>
      <w:t>…….</w:t>
    </w:r>
    <w:proofErr w:type="gramEnd"/>
    <w:r>
      <w:rPr>
        <w:rFonts w:cs="Arial"/>
        <w:b/>
        <w:i/>
        <w:szCs w:val="16"/>
        <w:lang w:val="es-ES"/>
      </w:rPr>
      <w:t>.”</w:t>
    </w:r>
  </w:p>
  <w:p w14:paraId="5BE51E15" w14:textId="49EEF4C2" w:rsidR="00D62DE7" w:rsidRDefault="00D62DE7" w:rsidP="00BF3BE4">
    <w:pPr>
      <w:pStyle w:val="Encabezado"/>
      <w:pBdr>
        <w:bottom w:val="single" w:sz="6" w:space="17" w:color="auto"/>
      </w:pBdr>
      <w:tabs>
        <w:tab w:val="clear" w:pos="4252"/>
        <w:tab w:val="left" w:pos="750"/>
      </w:tabs>
      <w:spacing w:after="120" w:line="312" w:lineRule="auto"/>
      <w:jc w:val="right"/>
    </w:pPr>
    <w:r w:rsidRPr="00600074">
      <w:rPr>
        <w:rFonts w:ascii="Calibri" w:hAnsi="Calibri" w:cs="Arial"/>
        <w:b/>
        <w:i/>
        <w:szCs w:val="16"/>
        <w:lang w:val="es-ES"/>
      </w:rPr>
      <w:t xml:space="preserve"> “</w:t>
    </w:r>
    <w:proofErr w:type="spellStart"/>
    <w:r w:rsidRPr="00600074">
      <w:rPr>
        <w:rFonts w:ascii="Calibri" w:hAnsi="Calibri" w:cs="Arial"/>
        <w:b/>
        <w:i/>
        <w:szCs w:val="16"/>
        <w:lang w:val="es-ES"/>
      </w:rPr>
      <w:t>NºRUCT</w:t>
    </w:r>
    <w:proofErr w:type="spellEnd"/>
    <w:r w:rsidRPr="00600074">
      <w:rPr>
        <w:rFonts w:ascii="Calibri" w:hAnsi="Calibri" w:cs="Arial"/>
        <w:b/>
        <w:i/>
        <w:szCs w:val="16"/>
        <w:lang w:val="es-ES"/>
      </w:rPr>
      <w:t>/año</w:t>
    </w:r>
    <w:r w:rsidRPr="00153E8B">
      <w:rPr>
        <w:rFonts w:ascii="Arial" w:hAnsi="Arial" w:cs="Arial"/>
        <w:b/>
        <w:i/>
        <w:szCs w:val="16"/>
        <w:lang w:val="es-E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35pt;height:9.35pt" o:bullet="t">
        <v:imagedata r:id="rId1" o:title="BD21295_"/>
      </v:shape>
    </w:pict>
  </w:numPicBullet>
  <w:numPicBullet w:numPicBulletId="1">
    <w:pict>
      <v:shape id="_x0000_i1033" type="#_x0000_t75" style="width:11.35pt;height:11.35pt" o:bullet="t">
        <v:imagedata r:id="rId2" o:title="msoE4E"/>
      </v:shape>
    </w:pict>
  </w:numPicBullet>
  <w:numPicBullet w:numPicBulletId="2">
    <w:pict>
      <v:shape id="_x0000_i1034" type="#_x0000_t75" style="width:11.35pt;height:11.35pt" o:bullet="t">
        <v:imagedata r:id="rId3" o:title="mso56F1"/>
      </v:shape>
    </w:pict>
  </w:numPicBullet>
  <w:abstractNum w:abstractNumId="0" w15:restartNumberingAfterBreak="0">
    <w:nsid w:val="01177B40"/>
    <w:multiLevelType w:val="hybridMultilevel"/>
    <w:tmpl w:val="1D301D48"/>
    <w:lvl w:ilvl="0" w:tplc="7A9E71DC">
      <w:start w:val="1"/>
      <w:numFmt w:val="bullet"/>
      <w:lvlText w:val=""/>
      <w:lvlJc w:val="left"/>
      <w:pPr>
        <w:ind w:left="360" w:hanging="360"/>
      </w:pPr>
      <w:rPr>
        <w:rFonts w:ascii="Symbol" w:hAnsi="Symbol" w:hint="default"/>
      </w:rPr>
    </w:lvl>
    <w:lvl w:ilvl="1" w:tplc="0C0A0003" w:tentative="1">
      <w:start w:val="1"/>
      <w:numFmt w:val="bullet"/>
      <w:lvlText w:val="o"/>
      <w:lvlJc w:val="left"/>
      <w:pPr>
        <w:ind w:left="732" w:hanging="360"/>
      </w:pPr>
      <w:rPr>
        <w:rFonts w:ascii="Courier New" w:hAnsi="Courier New" w:cs="Courier New" w:hint="default"/>
      </w:rPr>
    </w:lvl>
    <w:lvl w:ilvl="2" w:tplc="0C0A0005" w:tentative="1">
      <w:start w:val="1"/>
      <w:numFmt w:val="bullet"/>
      <w:lvlText w:val=""/>
      <w:lvlJc w:val="left"/>
      <w:pPr>
        <w:ind w:left="1452" w:hanging="360"/>
      </w:pPr>
      <w:rPr>
        <w:rFonts w:ascii="Wingdings" w:hAnsi="Wingdings" w:hint="default"/>
      </w:rPr>
    </w:lvl>
    <w:lvl w:ilvl="3" w:tplc="0C0A0001" w:tentative="1">
      <w:start w:val="1"/>
      <w:numFmt w:val="bullet"/>
      <w:lvlText w:val=""/>
      <w:lvlJc w:val="left"/>
      <w:pPr>
        <w:ind w:left="2172" w:hanging="360"/>
      </w:pPr>
      <w:rPr>
        <w:rFonts w:ascii="Symbol" w:hAnsi="Symbol" w:hint="default"/>
      </w:rPr>
    </w:lvl>
    <w:lvl w:ilvl="4" w:tplc="0C0A0003" w:tentative="1">
      <w:start w:val="1"/>
      <w:numFmt w:val="bullet"/>
      <w:lvlText w:val="o"/>
      <w:lvlJc w:val="left"/>
      <w:pPr>
        <w:ind w:left="2892" w:hanging="360"/>
      </w:pPr>
      <w:rPr>
        <w:rFonts w:ascii="Courier New" w:hAnsi="Courier New" w:cs="Courier New" w:hint="default"/>
      </w:rPr>
    </w:lvl>
    <w:lvl w:ilvl="5" w:tplc="0C0A0005" w:tentative="1">
      <w:start w:val="1"/>
      <w:numFmt w:val="bullet"/>
      <w:lvlText w:val=""/>
      <w:lvlJc w:val="left"/>
      <w:pPr>
        <w:ind w:left="3612" w:hanging="360"/>
      </w:pPr>
      <w:rPr>
        <w:rFonts w:ascii="Wingdings" w:hAnsi="Wingdings" w:hint="default"/>
      </w:rPr>
    </w:lvl>
    <w:lvl w:ilvl="6" w:tplc="0C0A0001" w:tentative="1">
      <w:start w:val="1"/>
      <w:numFmt w:val="bullet"/>
      <w:lvlText w:val=""/>
      <w:lvlJc w:val="left"/>
      <w:pPr>
        <w:ind w:left="4332" w:hanging="360"/>
      </w:pPr>
      <w:rPr>
        <w:rFonts w:ascii="Symbol" w:hAnsi="Symbol" w:hint="default"/>
      </w:rPr>
    </w:lvl>
    <w:lvl w:ilvl="7" w:tplc="0C0A0003" w:tentative="1">
      <w:start w:val="1"/>
      <w:numFmt w:val="bullet"/>
      <w:lvlText w:val="o"/>
      <w:lvlJc w:val="left"/>
      <w:pPr>
        <w:ind w:left="5052" w:hanging="360"/>
      </w:pPr>
      <w:rPr>
        <w:rFonts w:ascii="Courier New" w:hAnsi="Courier New" w:cs="Courier New" w:hint="default"/>
      </w:rPr>
    </w:lvl>
    <w:lvl w:ilvl="8" w:tplc="0C0A0005" w:tentative="1">
      <w:start w:val="1"/>
      <w:numFmt w:val="bullet"/>
      <w:lvlText w:val=""/>
      <w:lvlJc w:val="left"/>
      <w:pPr>
        <w:ind w:left="5772" w:hanging="360"/>
      </w:pPr>
      <w:rPr>
        <w:rFonts w:ascii="Wingdings" w:hAnsi="Wingdings" w:hint="default"/>
      </w:rPr>
    </w:lvl>
  </w:abstractNum>
  <w:abstractNum w:abstractNumId="1" w15:restartNumberingAfterBreak="0">
    <w:nsid w:val="02B04F42"/>
    <w:multiLevelType w:val="hybridMultilevel"/>
    <w:tmpl w:val="D370123E"/>
    <w:lvl w:ilvl="0" w:tplc="7A9E71DC">
      <w:start w:val="1"/>
      <w:numFmt w:val="bullet"/>
      <w:lvlText w:val=""/>
      <w:lvlJc w:val="left"/>
      <w:pPr>
        <w:ind w:left="1080" w:hanging="360"/>
      </w:pPr>
      <w:rPr>
        <w:rFonts w:ascii="Symbol" w:hAnsi="Symbol"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2" w15:restartNumberingAfterBreak="0">
    <w:nsid w:val="02D319D7"/>
    <w:multiLevelType w:val="hybridMultilevel"/>
    <w:tmpl w:val="279CE8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B322B8"/>
    <w:multiLevelType w:val="hybridMultilevel"/>
    <w:tmpl w:val="24AC33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7E6245F"/>
    <w:multiLevelType w:val="hybridMultilevel"/>
    <w:tmpl w:val="220229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9152030"/>
    <w:multiLevelType w:val="multilevel"/>
    <w:tmpl w:val="FC20DC7C"/>
    <w:lvl w:ilvl="0">
      <w:start w:val="1"/>
      <w:numFmt w:val="bullet"/>
      <w:pStyle w:val="1titulo"/>
      <w:lvlText w:val="o"/>
      <w:lvlJc w:val="left"/>
      <w:pPr>
        <w:ind w:left="502" w:hanging="360"/>
      </w:pPr>
      <w:rPr>
        <w:rFonts w:ascii="Courier New" w:hAnsi="Courier New" w:hint="default"/>
        <w:b w:val="0"/>
        <w:color w:val="auto"/>
        <w:sz w:val="22"/>
        <w:szCs w:val="22"/>
      </w:rPr>
    </w:lvl>
    <w:lvl w:ilvl="1">
      <w:start w:val="1"/>
      <w:numFmt w:val="bullet"/>
      <w:lvlText w:val="o"/>
      <w:lvlJc w:val="left"/>
      <w:pPr>
        <w:ind w:left="289" w:hanging="432"/>
      </w:pPr>
      <w:rPr>
        <w:rFonts w:ascii="Courier New" w:hAnsi="Courier New" w:hint="default"/>
        <w:b/>
        <w:color w:val="C0504D"/>
        <w:sz w:val="24"/>
        <w:lang w:val="en-US"/>
      </w:rPr>
    </w:lvl>
    <w:lvl w:ilvl="2">
      <w:start w:val="2"/>
      <w:numFmt w:val="decimal"/>
      <w:lvlText w:val="%1.%2.%3."/>
      <w:lvlJc w:val="left"/>
      <w:pPr>
        <w:ind w:left="611" w:hanging="504"/>
      </w:pPr>
      <w:rPr>
        <w:rFonts w:ascii="Verdana" w:hAnsi="Verdana" w:hint="default"/>
        <w:color w:val="365F91"/>
        <w:sz w:val="20"/>
      </w:rPr>
    </w:lvl>
    <w:lvl w:ilvl="3">
      <w:start w:val="1"/>
      <w:numFmt w:val="decimal"/>
      <w:lvlText w:val="%1.%2.%3.%4."/>
      <w:lvlJc w:val="left"/>
      <w:pPr>
        <w:ind w:left="875" w:hanging="648"/>
      </w:pPr>
      <w:rPr>
        <w:rFonts w:ascii="Verdana" w:hAnsi="Verdana" w:hint="default"/>
        <w:color w:val="365F91"/>
        <w:sz w:val="20"/>
      </w:rPr>
    </w:lvl>
    <w:lvl w:ilvl="4">
      <w:start w:val="1"/>
      <w:numFmt w:val="decimal"/>
      <w:lvlText w:val="%1.%2.%3.%4.%5."/>
      <w:lvlJc w:val="left"/>
      <w:pPr>
        <w:ind w:left="1379" w:hanging="792"/>
      </w:pPr>
      <w:rPr>
        <w:rFonts w:hint="default"/>
      </w:rPr>
    </w:lvl>
    <w:lvl w:ilvl="5">
      <w:start w:val="1"/>
      <w:numFmt w:val="decimal"/>
      <w:lvlText w:val="%1.%2.%3.%4.%5.%6."/>
      <w:lvlJc w:val="left"/>
      <w:pPr>
        <w:ind w:left="1883" w:hanging="936"/>
      </w:pPr>
      <w:rPr>
        <w:rFonts w:hint="default"/>
      </w:rPr>
    </w:lvl>
    <w:lvl w:ilvl="6">
      <w:start w:val="1"/>
      <w:numFmt w:val="decimal"/>
      <w:lvlText w:val="%1.%2.%3.%4.%5.%6.%7."/>
      <w:lvlJc w:val="left"/>
      <w:pPr>
        <w:ind w:left="2387" w:hanging="1080"/>
      </w:pPr>
      <w:rPr>
        <w:rFonts w:hint="default"/>
      </w:rPr>
    </w:lvl>
    <w:lvl w:ilvl="7">
      <w:start w:val="1"/>
      <w:numFmt w:val="decimal"/>
      <w:lvlText w:val="%1.%2.%3.%4.%5.%6.%7.%8."/>
      <w:lvlJc w:val="left"/>
      <w:pPr>
        <w:ind w:left="2891" w:hanging="1224"/>
      </w:pPr>
      <w:rPr>
        <w:rFonts w:hint="default"/>
      </w:rPr>
    </w:lvl>
    <w:lvl w:ilvl="8">
      <w:start w:val="1"/>
      <w:numFmt w:val="decimal"/>
      <w:lvlText w:val="%1.%2.%3.%4.%5.%6.%7.%8.%9."/>
      <w:lvlJc w:val="left"/>
      <w:pPr>
        <w:ind w:left="3467" w:hanging="1440"/>
      </w:pPr>
      <w:rPr>
        <w:rFonts w:hint="default"/>
      </w:rPr>
    </w:lvl>
  </w:abstractNum>
  <w:abstractNum w:abstractNumId="6" w15:restartNumberingAfterBreak="0">
    <w:nsid w:val="0A545826"/>
    <w:multiLevelType w:val="hybridMultilevel"/>
    <w:tmpl w:val="0164A8C8"/>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123C3D58"/>
    <w:multiLevelType w:val="hybridMultilevel"/>
    <w:tmpl w:val="E09C4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4B81288"/>
    <w:multiLevelType w:val="hybridMultilevel"/>
    <w:tmpl w:val="215C465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9" w15:restartNumberingAfterBreak="0">
    <w:nsid w:val="1A723533"/>
    <w:multiLevelType w:val="hybridMultilevel"/>
    <w:tmpl w:val="3C32D956"/>
    <w:lvl w:ilvl="0" w:tplc="7A9E71DC">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C2A229A"/>
    <w:multiLevelType w:val="hybridMultilevel"/>
    <w:tmpl w:val="67E64C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613957"/>
    <w:multiLevelType w:val="hybridMultilevel"/>
    <w:tmpl w:val="F3942E5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2" w15:restartNumberingAfterBreak="0">
    <w:nsid w:val="225B32E6"/>
    <w:multiLevelType w:val="multilevel"/>
    <w:tmpl w:val="9EA229BE"/>
    <w:lvl w:ilvl="0">
      <w:numFmt w:val="decimal"/>
      <w:pStyle w:val="PRIMERTITULO"/>
      <w:lvlText w:val="%1."/>
      <w:lvlJc w:val="left"/>
      <w:pPr>
        <w:ind w:left="360" w:hanging="360"/>
      </w:pPr>
      <w:rPr>
        <w:rFonts w:ascii="Verdana" w:hAnsi="Verdana" w:hint="default"/>
        <w:b/>
        <w:i w:val="0"/>
        <w:color w:val="456A83"/>
        <w:sz w:val="22"/>
      </w:rPr>
    </w:lvl>
    <w:lvl w:ilvl="1">
      <w:start w:val="1"/>
      <w:numFmt w:val="decimal"/>
      <w:lvlText w:val="%1.%2."/>
      <w:lvlJc w:val="left"/>
      <w:pPr>
        <w:ind w:left="792" w:hanging="432"/>
      </w:pPr>
      <w:rPr>
        <w:rFonts w:ascii="Verdana" w:hAnsi="Verdana" w:hint="default"/>
        <w:b/>
        <w:i w:val="0"/>
        <w:color w:val="456A83"/>
        <w:sz w:val="20"/>
      </w:rPr>
    </w:lvl>
    <w:lvl w:ilvl="2">
      <w:start w:val="1"/>
      <w:numFmt w:val="decimal"/>
      <w:lvlText w:val="%1.%2.%3."/>
      <w:lvlJc w:val="left"/>
      <w:pPr>
        <w:ind w:left="1224" w:hanging="504"/>
      </w:pPr>
      <w:rPr>
        <w:rFonts w:ascii="Verdana" w:hAnsi="Verdana" w:hint="default"/>
        <w:b w:val="0"/>
        <w:i w:val="0"/>
        <w:color w:val="456A83"/>
        <w:sz w:val="2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2E1462C"/>
    <w:multiLevelType w:val="hybridMultilevel"/>
    <w:tmpl w:val="8E34F7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4C55CA4"/>
    <w:multiLevelType w:val="hybridMultilevel"/>
    <w:tmpl w:val="731C6C86"/>
    <w:lvl w:ilvl="0" w:tplc="0C0A000F">
      <w:start w:val="1"/>
      <w:numFmt w:val="decimal"/>
      <w:lvlText w:val="%1."/>
      <w:lvlJc w:val="left"/>
      <w:pPr>
        <w:ind w:left="720" w:hanging="360"/>
      </w:pPr>
      <w:rPr>
        <w:rFonts w:hint="default"/>
        <w:color w:val="00000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A732E18"/>
    <w:multiLevelType w:val="hybridMultilevel"/>
    <w:tmpl w:val="33746CD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6" w15:restartNumberingAfterBreak="0">
    <w:nsid w:val="2F981636"/>
    <w:multiLevelType w:val="hybridMultilevel"/>
    <w:tmpl w:val="78DE41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E405C3"/>
    <w:multiLevelType w:val="hybridMultilevel"/>
    <w:tmpl w:val="95D24294"/>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8" w15:restartNumberingAfterBreak="0">
    <w:nsid w:val="355D619A"/>
    <w:multiLevelType w:val="hybridMultilevel"/>
    <w:tmpl w:val="A7FA974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3A3244AE"/>
    <w:multiLevelType w:val="hybridMultilevel"/>
    <w:tmpl w:val="F71C80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A7A0FB6"/>
    <w:multiLevelType w:val="hybridMultilevel"/>
    <w:tmpl w:val="CAD4DF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F6002E0"/>
    <w:multiLevelType w:val="hybridMultilevel"/>
    <w:tmpl w:val="EE5A75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BFA7462"/>
    <w:multiLevelType w:val="multilevel"/>
    <w:tmpl w:val="0C0A001F"/>
    <w:styleLink w:val="Estilo1"/>
    <w:lvl w:ilvl="0">
      <w:start w:val="1"/>
      <w:numFmt w:val="decimal"/>
      <w:lvlText w:val="%1."/>
      <w:lvlJc w:val="left"/>
      <w:pPr>
        <w:ind w:left="360" w:hanging="360"/>
      </w:pPr>
      <w:rPr>
        <w:rFonts w:ascii="Verdana" w:hAnsi="Verdana"/>
        <w:b/>
        <w:color w:val="365F91"/>
        <w:sz w:val="24"/>
      </w:rPr>
    </w:lvl>
    <w:lvl w:ilvl="1">
      <w:start w:val="1"/>
      <w:numFmt w:val="decimal"/>
      <w:lvlText w:val="%1.%2."/>
      <w:lvlJc w:val="left"/>
      <w:pPr>
        <w:ind w:left="792" w:hanging="432"/>
      </w:pPr>
      <w:rPr>
        <w:rFonts w:ascii="Verdana" w:hAnsi="Verdana"/>
        <w:b/>
        <w:color w:val="365F91"/>
        <w:sz w:val="20"/>
      </w:rPr>
    </w:lvl>
    <w:lvl w:ilvl="2">
      <w:start w:val="1"/>
      <w:numFmt w:val="decimal"/>
      <w:lvlText w:val="%1.%2.%3."/>
      <w:lvlJc w:val="left"/>
      <w:pPr>
        <w:ind w:left="1224" w:hanging="504"/>
      </w:pPr>
      <w:rPr>
        <w:rFonts w:ascii="Verdana" w:hAnsi="Verdana"/>
        <w:color w:val="365F91"/>
        <w:sz w:val="20"/>
      </w:rPr>
    </w:lvl>
    <w:lvl w:ilvl="3">
      <w:start w:val="1"/>
      <w:numFmt w:val="decimal"/>
      <w:lvlText w:val="%1.%2.%3.%4."/>
      <w:lvlJc w:val="left"/>
      <w:pPr>
        <w:ind w:left="1728" w:hanging="648"/>
      </w:pPr>
      <w:rPr>
        <w:rFonts w:ascii="Verdana" w:hAnsi="Verdana"/>
        <w:color w:val="365F91"/>
        <w:sz w:val="2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C0F2E35"/>
    <w:multiLevelType w:val="hybridMultilevel"/>
    <w:tmpl w:val="1074875C"/>
    <w:lvl w:ilvl="0" w:tplc="0C0A0001">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507675DA"/>
    <w:multiLevelType w:val="hybridMultilevel"/>
    <w:tmpl w:val="1A68774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5" w15:restartNumberingAfterBreak="0">
    <w:nsid w:val="529B3874"/>
    <w:multiLevelType w:val="hybridMultilevel"/>
    <w:tmpl w:val="A832FA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8237CE8"/>
    <w:multiLevelType w:val="hybridMultilevel"/>
    <w:tmpl w:val="687AAB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96A03A8"/>
    <w:multiLevelType w:val="multilevel"/>
    <w:tmpl w:val="D764C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BA05D9"/>
    <w:multiLevelType w:val="hybridMultilevel"/>
    <w:tmpl w:val="16DEB39A"/>
    <w:lvl w:ilvl="0" w:tplc="0C0A0001">
      <w:start w:val="1"/>
      <w:numFmt w:val="bullet"/>
      <w:lvlText w:val=""/>
      <w:lvlJc w:val="left"/>
      <w:pPr>
        <w:ind w:left="360" w:hanging="360"/>
      </w:pPr>
      <w:rPr>
        <w:rFonts w:ascii="Symbol" w:hAnsi="Symbol" w:hint="default"/>
      </w:rPr>
    </w:lvl>
    <w:lvl w:ilvl="1" w:tplc="0C0A0001">
      <w:start w:val="1"/>
      <w:numFmt w:val="bullet"/>
      <w:lvlText w:val=""/>
      <w:lvlJc w:val="left"/>
      <w:pPr>
        <w:ind w:left="1080" w:hanging="360"/>
      </w:pPr>
      <w:rPr>
        <w:rFonts w:ascii="Symbol" w:hAnsi="Symbol" w:hint="default"/>
      </w:rPr>
    </w:lvl>
    <w:lvl w:ilvl="2" w:tplc="4D262834">
      <w:start w:val="1"/>
      <w:numFmt w:val="lowerLetter"/>
      <w:lvlText w:val="%3)"/>
      <w:lvlJc w:val="left"/>
      <w:pPr>
        <w:ind w:left="1800" w:hanging="360"/>
      </w:pPr>
      <w:rPr>
        <w:rFonts w:hint="default"/>
      </w:rPr>
    </w:lvl>
    <w:lvl w:ilvl="3" w:tplc="0C0A000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15:restartNumberingAfterBreak="0">
    <w:nsid w:val="5CCA7E1B"/>
    <w:multiLevelType w:val="hybridMultilevel"/>
    <w:tmpl w:val="5BF426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E6815E4"/>
    <w:multiLevelType w:val="hybridMultilevel"/>
    <w:tmpl w:val="54745988"/>
    <w:lvl w:ilvl="0" w:tplc="7FF674F8">
      <w:start w:val="1"/>
      <w:numFmt w:val="bullet"/>
      <w:lvlText w:val="-"/>
      <w:lvlJc w:val="left"/>
      <w:pPr>
        <w:ind w:left="1068" w:hanging="360"/>
      </w:pPr>
      <w:rPr>
        <w:rFonts w:ascii="Virtual DJ" w:hAnsi="Virtual DJ" w:hint="default"/>
      </w:rPr>
    </w:lvl>
    <w:lvl w:ilvl="1" w:tplc="7FF674F8">
      <w:start w:val="1"/>
      <w:numFmt w:val="bullet"/>
      <w:lvlText w:val="-"/>
      <w:lvlJc w:val="left"/>
      <w:pPr>
        <w:ind w:left="1788" w:hanging="360"/>
      </w:pPr>
      <w:rPr>
        <w:rFonts w:ascii="Virtual DJ" w:hAnsi="Virtual DJ"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15:restartNumberingAfterBreak="0">
    <w:nsid w:val="5ECC7249"/>
    <w:multiLevelType w:val="hybridMultilevel"/>
    <w:tmpl w:val="49D619B4"/>
    <w:lvl w:ilvl="0" w:tplc="7A9E71DC">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1652D25"/>
    <w:multiLevelType w:val="hybridMultilevel"/>
    <w:tmpl w:val="C80024E8"/>
    <w:lvl w:ilvl="0" w:tplc="61821852">
      <w:start w:val="1"/>
      <w:numFmt w:val="decimal"/>
      <w:lvlText w:val="%1."/>
      <w:lvlJc w:val="left"/>
      <w:pPr>
        <w:ind w:left="720" w:hanging="360"/>
      </w:pPr>
      <w:rPr>
        <w:b w:val="0"/>
      </w:rPr>
    </w:lvl>
    <w:lvl w:ilvl="1" w:tplc="0C0A0001">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5A65E71"/>
    <w:multiLevelType w:val="hybridMultilevel"/>
    <w:tmpl w:val="E0CED5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6953CB4"/>
    <w:multiLevelType w:val="hybridMultilevel"/>
    <w:tmpl w:val="0D003CF2"/>
    <w:lvl w:ilvl="0" w:tplc="0C0A0001">
      <w:start w:val="1"/>
      <w:numFmt w:val="bullet"/>
      <w:lvlText w:val=""/>
      <w:lvlJc w:val="left"/>
      <w:pPr>
        <w:ind w:left="1080" w:hanging="360"/>
      </w:pPr>
      <w:rPr>
        <w:rFonts w:ascii="Symbol" w:hAnsi="Symbol"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35" w15:restartNumberingAfterBreak="0">
    <w:nsid w:val="6BFB5A68"/>
    <w:multiLevelType w:val="hybridMultilevel"/>
    <w:tmpl w:val="01A6771C"/>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D9D61C1"/>
    <w:multiLevelType w:val="hybridMultilevel"/>
    <w:tmpl w:val="41C204E4"/>
    <w:lvl w:ilvl="0" w:tplc="7A9E71DC">
      <w:start w:val="1"/>
      <w:numFmt w:val="bullet"/>
      <w:lvlText w:val=""/>
      <w:lvlJc w:val="left"/>
      <w:pPr>
        <w:ind w:left="1068" w:hanging="360"/>
      </w:pPr>
      <w:rPr>
        <w:rFonts w:ascii="Symbol" w:hAnsi="Symbol" w:hint="default"/>
      </w:rPr>
    </w:lvl>
    <w:lvl w:ilvl="1" w:tplc="F3DAA27C">
      <w:numFmt w:val="bullet"/>
      <w:lvlText w:val="•"/>
      <w:lvlJc w:val="left"/>
      <w:pPr>
        <w:ind w:left="1788" w:hanging="360"/>
      </w:pPr>
      <w:rPr>
        <w:rFonts w:ascii="Calibri" w:eastAsia="Times New Roman" w:hAnsi="Calibri" w:cs="Calibri"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7" w15:restartNumberingAfterBreak="0">
    <w:nsid w:val="6E980EB1"/>
    <w:multiLevelType w:val="multilevel"/>
    <w:tmpl w:val="0F5EED94"/>
    <w:lvl w:ilvl="0">
      <w:start w:val="2"/>
      <w:numFmt w:val="decimal"/>
      <w:lvlText w:val="%1."/>
      <w:lvlJc w:val="left"/>
      <w:pPr>
        <w:ind w:left="360" w:hanging="360"/>
      </w:pPr>
      <w:rPr>
        <w:rFonts w:hint="default"/>
      </w:rPr>
    </w:lvl>
    <w:lvl w:ilvl="1">
      <w:start w:val="1"/>
      <w:numFmt w:val="decimal"/>
      <w:lvlText w:val="6. %2"/>
      <w:lvlJc w:val="left"/>
      <w:pPr>
        <w:ind w:left="4260" w:hanging="432"/>
      </w:pPr>
      <w:rPr>
        <w:rFonts w:hint="default"/>
        <w:b w:val="0"/>
        <w:lang w:val="en-U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6FB7148B"/>
    <w:multiLevelType w:val="hybridMultilevel"/>
    <w:tmpl w:val="AF606408"/>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9" w15:restartNumberingAfterBreak="0">
    <w:nsid w:val="720B6460"/>
    <w:multiLevelType w:val="hybridMultilevel"/>
    <w:tmpl w:val="EC9A67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5C96C7D"/>
    <w:multiLevelType w:val="hybridMultilevel"/>
    <w:tmpl w:val="00145116"/>
    <w:lvl w:ilvl="0" w:tplc="0C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1" w15:restartNumberingAfterBreak="0">
    <w:nsid w:val="78134D9A"/>
    <w:multiLevelType w:val="hybridMultilevel"/>
    <w:tmpl w:val="AEF0B1E4"/>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2" w15:restartNumberingAfterBreak="0">
    <w:nsid w:val="798A6DDD"/>
    <w:multiLevelType w:val="hybridMultilevel"/>
    <w:tmpl w:val="F438CA6E"/>
    <w:lvl w:ilvl="0" w:tplc="66844C06">
      <w:start w:val="1"/>
      <w:numFmt w:val="bullet"/>
      <w:lvlText w:val="-"/>
      <w:lvlJc w:val="left"/>
      <w:pPr>
        <w:ind w:left="1128" w:hanging="360"/>
      </w:pPr>
      <w:rPr>
        <w:rFonts w:ascii="Courier New" w:hAnsi="Courier New" w:hint="default"/>
      </w:rPr>
    </w:lvl>
    <w:lvl w:ilvl="1" w:tplc="0C0A0003" w:tentative="1">
      <w:start w:val="1"/>
      <w:numFmt w:val="bullet"/>
      <w:lvlText w:val="o"/>
      <w:lvlJc w:val="left"/>
      <w:pPr>
        <w:ind w:left="1848" w:hanging="360"/>
      </w:pPr>
      <w:rPr>
        <w:rFonts w:ascii="Courier New" w:hAnsi="Courier New" w:cs="Courier New" w:hint="default"/>
      </w:rPr>
    </w:lvl>
    <w:lvl w:ilvl="2" w:tplc="0C0A0005" w:tentative="1">
      <w:start w:val="1"/>
      <w:numFmt w:val="bullet"/>
      <w:lvlText w:val=""/>
      <w:lvlJc w:val="left"/>
      <w:pPr>
        <w:ind w:left="2568" w:hanging="360"/>
      </w:pPr>
      <w:rPr>
        <w:rFonts w:ascii="Wingdings" w:hAnsi="Wingdings" w:hint="default"/>
      </w:rPr>
    </w:lvl>
    <w:lvl w:ilvl="3" w:tplc="0C0A0001" w:tentative="1">
      <w:start w:val="1"/>
      <w:numFmt w:val="bullet"/>
      <w:lvlText w:val=""/>
      <w:lvlJc w:val="left"/>
      <w:pPr>
        <w:ind w:left="3288" w:hanging="360"/>
      </w:pPr>
      <w:rPr>
        <w:rFonts w:ascii="Symbol" w:hAnsi="Symbol" w:hint="default"/>
      </w:rPr>
    </w:lvl>
    <w:lvl w:ilvl="4" w:tplc="0C0A0003" w:tentative="1">
      <w:start w:val="1"/>
      <w:numFmt w:val="bullet"/>
      <w:lvlText w:val="o"/>
      <w:lvlJc w:val="left"/>
      <w:pPr>
        <w:ind w:left="4008" w:hanging="360"/>
      </w:pPr>
      <w:rPr>
        <w:rFonts w:ascii="Courier New" w:hAnsi="Courier New" w:cs="Courier New" w:hint="default"/>
      </w:rPr>
    </w:lvl>
    <w:lvl w:ilvl="5" w:tplc="0C0A0005" w:tentative="1">
      <w:start w:val="1"/>
      <w:numFmt w:val="bullet"/>
      <w:lvlText w:val=""/>
      <w:lvlJc w:val="left"/>
      <w:pPr>
        <w:ind w:left="4728" w:hanging="360"/>
      </w:pPr>
      <w:rPr>
        <w:rFonts w:ascii="Wingdings" w:hAnsi="Wingdings" w:hint="default"/>
      </w:rPr>
    </w:lvl>
    <w:lvl w:ilvl="6" w:tplc="0C0A0001" w:tentative="1">
      <w:start w:val="1"/>
      <w:numFmt w:val="bullet"/>
      <w:lvlText w:val=""/>
      <w:lvlJc w:val="left"/>
      <w:pPr>
        <w:ind w:left="5448" w:hanging="360"/>
      </w:pPr>
      <w:rPr>
        <w:rFonts w:ascii="Symbol" w:hAnsi="Symbol" w:hint="default"/>
      </w:rPr>
    </w:lvl>
    <w:lvl w:ilvl="7" w:tplc="0C0A0003" w:tentative="1">
      <w:start w:val="1"/>
      <w:numFmt w:val="bullet"/>
      <w:lvlText w:val="o"/>
      <w:lvlJc w:val="left"/>
      <w:pPr>
        <w:ind w:left="6168" w:hanging="360"/>
      </w:pPr>
      <w:rPr>
        <w:rFonts w:ascii="Courier New" w:hAnsi="Courier New" w:cs="Courier New" w:hint="default"/>
      </w:rPr>
    </w:lvl>
    <w:lvl w:ilvl="8" w:tplc="0C0A0005" w:tentative="1">
      <w:start w:val="1"/>
      <w:numFmt w:val="bullet"/>
      <w:lvlText w:val=""/>
      <w:lvlJc w:val="left"/>
      <w:pPr>
        <w:ind w:left="6888" w:hanging="360"/>
      </w:pPr>
      <w:rPr>
        <w:rFonts w:ascii="Wingdings" w:hAnsi="Wingdings" w:hint="default"/>
      </w:rPr>
    </w:lvl>
  </w:abstractNum>
  <w:abstractNum w:abstractNumId="43" w15:restartNumberingAfterBreak="0">
    <w:nsid w:val="79FE5978"/>
    <w:multiLevelType w:val="hybridMultilevel"/>
    <w:tmpl w:val="125A5F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7AAF5147"/>
    <w:multiLevelType w:val="hybridMultilevel"/>
    <w:tmpl w:val="99F01714"/>
    <w:lvl w:ilvl="0" w:tplc="7A9E71DC">
      <w:start w:val="1"/>
      <w:numFmt w:val="bullet"/>
      <w:lvlText w:val=""/>
      <w:lvlJc w:val="left"/>
      <w:pPr>
        <w:ind w:left="1068" w:hanging="360"/>
      </w:pPr>
      <w:rPr>
        <w:rFonts w:ascii="Symbol" w:hAnsi="Symbol"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5" w15:restartNumberingAfterBreak="0">
    <w:nsid w:val="7C2B4EE2"/>
    <w:multiLevelType w:val="hybridMultilevel"/>
    <w:tmpl w:val="E4B236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EE72914"/>
    <w:multiLevelType w:val="hybridMultilevel"/>
    <w:tmpl w:val="3B70B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65599708">
    <w:abstractNumId w:val="22"/>
  </w:num>
  <w:num w:numId="2" w16cid:durableId="1474786107">
    <w:abstractNumId w:val="12"/>
  </w:num>
  <w:num w:numId="3" w16cid:durableId="950085200">
    <w:abstractNumId w:val="37"/>
  </w:num>
  <w:num w:numId="4" w16cid:durableId="1154107971">
    <w:abstractNumId w:val="5"/>
  </w:num>
  <w:num w:numId="5" w16cid:durableId="1280187568">
    <w:abstractNumId w:val="32"/>
  </w:num>
  <w:num w:numId="6" w16cid:durableId="1088885835">
    <w:abstractNumId w:val="28"/>
  </w:num>
  <w:num w:numId="7" w16cid:durableId="1007831977">
    <w:abstractNumId w:val="23"/>
  </w:num>
  <w:num w:numId="8" w16cid:durableId="1030762248">
    <w:abstractNumId w:val="40"/>
  </w:num>
  <w:num w:numId="9" w16cid:durableId="573244900">
    <w:abstractNumId w:val="1"/>
  </w:num>
  <w:num w:numId="10" w16cid:durableId="893005617">
    <w:abstractNumId w:val="9"/>
  </w:num>
  <w:num w:numId="11" w16cid:durableId="837573124">
    <w:abstractNumId w:val="31"/>
  </w:num>
  <w:num w:numId="12" w16cid:durableId="952008539">
    <w:abstractNumId w:val="44"/>
  </w:num>
  <w:num w:numId="13" w16cid:durableId="583534545">
    <w:abstractNumId w:val="38"/>
  </w:num>
  <w:num w:numId="14" w16cid:durableId="1307710365">
    <w:abstractNumId w:val="14"/>
  </w:num>
  <w:num w:numId="15" w16cid:durableId="1601376562">
    <w:abstractNumId w:val="34"/>
  </w:num>
  <w:num w:numId="16" w16cid:durableId="346560653">
    <w:abstractNumId w:val="41"/>
  </w:num>
  <w:num w:numId="17" w16cid:durableId="1318344666">
    <w:abstractNumId w:val="17"/>
  </w:num>
  <w:num w:numId="18" w16cid:durableId="1310549887">
    <w:abstractNumId w:val="4"/>
  </w:num>
  <w:num w:numId="19" w16cid:durableId="1368607004">
    <w:abstractNumId w:val="15"/>
  </w:num>
  <w:num w:numId="20" w16cid:durableId="1242134854">
    <w:abstractNumId w:val="6"/>
  </w:num>
  <w:num w:numId="21" w16cid:durableId="2135126644">
    <w:abstractNumId w:val="30"/>
  </w:num>
  <w:num w:numId="22" w16cid:durableId="2061711111">
    <w:abstractNumId w:val="26"/>
  </w:num>
  <w:num w:numId="23" w16cid:durableId="424107996">
    <w:abstractNumId w:val="42"/>
  </w:num>
  <w:num w:numId="24" w16cid:durableId="670136103">
    <w:abstractNumId w:val="18"/>
  </w:num>
  <w:num w:numId="25" w16cid:durableId="1612973068">
    <w:abstractNumId w:val="21"/>
  </w:num>
  <w:num w:numId="26" w16cid:durableId="537863930">
    <w:abstractNumId w:val="7"/>
  </w:num>
  <w:num w:numId="27" w16cid:durableId="1240139511">
    <w:abstractNumId w:val="2"/>
  </w:num>
  <w:num w:numId="28" w16cid:durableId="1852454650">
    <w:abstractNumId w:val="39"/>
  </w:num>
  <w:num w:numId="29" w16cid:durableId="761075316">
    <w:abstractNumId w:val="11"/>
  </w:num>
  <w:num w:numId="30" w16cid:durableId="1760715241">
    <w:abstractNumId w:val="20"/>
  </w:num>
  <w:num w:numId="31" w16cid:durableId="756252096">
    <w:abstractNumId w:val="36"/>
  </w:num>
  <w:num w:numId="32" w16cid:durableId="986932278">
    <w:abstractNumId w:val="16"/>
  </w:num>
  <w:num w:numId="33" w16cid:durableId="564531233">
    <w:abstractNumId w:val="43"/>
  </w:num>
  <w:num w:numId="34" w16cid:durableId="789326109">
    <w:abstractNumId w:val="27"/>
  </w:num>
  <w:num w:numId="35" w16cid:durableId="1904287841">
    <w:abstractNumId w:val="24"/>
  </w:num>
  <w:num w:numId="36" w16cid:durableId="1109471712">
    <w:abstractNumId w:val="27"/>
  </w:num>
  <w:num w:numId="37" w16cid:durableId="1670251795">
    <w:abstractNumId w:val="45"/>
  </w:num>
  <w:num w:numId="38" w16cid:durableId="578908502">
    <w:abstractNumId w:val="0"/>
  </w:num>
  <w:num w:numId="39" w16cid:durableId="1884830249">
    <w:abstractNumId w:val="19"/>
  </w:num>
  <w:num w:numId="40" w16cid:durableId="784881928">
    <w:abstractNumId w:val="3"/>
  </w:num>
  <w:num w:numId="41" w16cid:durableId="1781290743">
    <w:abstractNumId w:val="8"/>
  </w:num>
  <w:num w:numId="42" w16cid:durableId="878542829">
    <w:abstractNumId w:val="35"/>
  </w:num>
  <w:num w:numId="43" w16cid:durableId="1187135851">
    <w:abstractNumId w:val="33"/>
  </w:num>
  <w:num w:numId="44" w16cid:durableId="1309289318">
    <w:abstractNumId w:val="10"/>
  </w:num>
  <w:num w:numId="45" w16cid:durableId="1949502519">
    <w:abstractNumId w:val="29"/>
  </w:num>
  <w:num w:numId="46" w16cid:durableId="1870140864">
    <w:abstractNumId w:val="13"/>
  </w:num>
  <w:num w:numId="47" w16cid:durableId="1968005611">
    <w:abstractNumId w:val="25"/>
  </w:num>
  <w:num w:numId="48" w16cid:durableId="2045249899">
    <w:abstractNumId w:val="4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EC8"/>
    <w:rsid w:val="0000027C"/>
    <w:rsid w:val="00001A7A"/>
    <w:rsid w:val="00001C79"/>
    <w:rsid w:val="000020FB"/>
    <w:rsid w:val="00002393"/>
    <w:rsid w:val="000025CE"/>
    <w:rsid w:val="0000376F"/>
    <w:rsid w:val="00003EE5"/>
    <w:rsid w:val="00004495"/>
    <w:rsid w:val="00004947"/>
    <w:rsid w:val="00004C44"/>
    <w:rsid w:val="0000596B"/>
    <w:rsid w:val="00005B58"/>
    <w:rsid w:val="00005BF8"/>
    <w:rsid w:val="0000674F"/>
    <w:rsid w:val="00006BC1"/>
    <w:rsid w:val="00006FF4"/>
    <w:rsid w:val="00007207"/>
    <w:rsid w:val="0000746B"/>
    <w:rsid w:val="000114C9"/>
    <w:rsid w:val="00011BF7"/>
    <w:rsid w:val="000123EC"/>
    <w:rsid w:val="00012BD9"/>
    <w:rsid w:val="000143AE"/>
    <w:rsid w:val="00014941"/>
    <w:rsid w:val="00014A90"/>
    <w:rsid w:val="00014E75"/>
    <w:rsid w:val="000159A7"/>
    <w:rsid w:val="00015B47"/>
    <w:rsid w:val="00016992"/>
    <w:rsid w:val="00016CAB"/>
    <w:rsid w:val="000173D4"/>
    <w:rsid w:val="0001792E"/>
    <w:rsid w:val="00017AD8"/>
    <w:rsid w:val="00017C81"/>
    <w:rsid w:val="000204E8"/>
    <w:rsid w:val="000226EF"/>
    <w:rsid w:val="0002314F"/>
    <w:rsid w:val="00025420"/>
    <w:rsid w:val="000273C2"/>
    <w:rsid w:val="00030D5A"/>
    <w:rsid w:val="00031C57"/>
    <w:rsid w:val="000320A4"/>
    <w:rsid w:val="000344AD"/>
    <w:rsid w:val="000353A1"/>
    <w:rsid w:val="00036050"/>
    <w:rsid w:val="00036EBC"/>
    <w:rsid w:val="00036FB5"/>
    <w:rsid w:val="00037674"/>
    <w:rsid w:val="000376C6"/>
    <w:rsid w:val="00037E8D"/>
    <w:rsid w:val="00040FF5"/>
    <w:rsid w:val="00041301"/>
    <w:rsid w:val="0004226B"/>
    <w:rsid w:val="0004268B"/>
    <w:rsid w:val="00042E6C"/>
    <w:rsid w:val="00042F80"/>
    <w:rsid w:val="00042FAD"/>
    <w:rsid w:val="00043F86"/>
    <w:rsid w:val="000447D1"/>
    <w:rsid w:val="00044906"/>
    <w:rsid w:val="00044A98"/>
    <w:rsid w:val="00046B3E"/>
    <w:rsid w:val="000474DE"/>
    <w:rsid w:val="00047B7B"/>
    <w:rsid w:val="000505EA"/>
    <w:rsid w:val="00050DA8"/>
    <w:rsid w:val="000529D0"/>
    <w:rsid w:val="0005322D"/>
    <w:rsid w:val="00053D02"/>
    <w:rsid w:val="000557BC"/>
    <w:rsid w:val="00055B5F"/>
    <w:rsid w:val="000566CE"/>
    <w:rsid w:val="0005737C"/>
    <w:rsid w:val="00057FDE"/>
    <w:rsid w:val="00060585"/>
    <w:rsid w:val="0006080D"/>
    <w:rsid w:val="00060C8C"/>
    <w:rsid w:val="00062E20"/>
    <w:rsid w:val="000635E7"/>
    <w:rsid w:val="000635F4"/>
    <w:rsid w:val="00063C88"/>
    <w:rsid w:val="00063E04"/>
    <w:rsid w:val="00064EB2"/>
    <w:rsid w:val="00066968"/>
    <w:rsid w:val="00070DC8"/>
    <w:rsid w:val="000713C0"/>
    <w:rsid w:val="00071BA0"/>
    <w:rsid w:val="00072393"/>
    <w:rsid w:val="0007347D"/>
    <w:rsid w:val="00074014"/>
    <w:rsid w:val="00075B3E"/>
    <w:rsid w:val="00076417"/>
    <w:rsid w:val="00076544"/>
    <w:rsid w:val="00076B6A"/>
    <w:rsid w:val="000771E1"/>
    <w:rsid w:val="00077891"/>
    <w:rsid w:val="00080069"/>
    <w:rsid w:val="00080E26"/>
    <w:rsid w:val="00081734"/>
    <w:rsid w:val="00081739"/>
    <w:rsid w:val="0008176F"/>
    <w:rsid w:val="00081988"/>
    <w:rsid w:val="00081F1B"/>
    <w:rsid w:val="00081F22"/>
    <w:rsid w:val="00082025"/>
    <w:rsid w:val="000822AA"/>
    <w:rsid w:val="00082314"/>
    <w:rsid w:val="00082A40"/>
    <w:rsid w:val="00083996"/>
    <w:rsid w:val="0008464D"/>
    <w:rsid w:val="00084C07"/>
    <w:rsid w:val="0008557A"/>
    <w:rsid w:val="000857DE"/>
    <w:rsid w:val="00085B8A"/>
    <w:rsid w:val="0008662B"/>
    <w:rsid w:val="00087009"/>
    <w:rsid w:val="00090B22"/>
    <w:rsid w:val="000917BB"/>
    <w:rsid w:val="00092311"/>
    <w:rsid w:val="00092B46"/>
    <w:rsid w:val="00093471"/>
    <w:rsid w:val="00093666"/>
    <w:rsid w:val="000945E9"/>
    <w:rsid w:val="000948BF"/>
    <w:rsid w:val="0009503C"/>
    <w:rsid w:val="000959D0"/>
    <w:rsid w:val="00095EE5"/>
    <w:rsid w:val="00097BDC"/>
    <w:rsid w:val="000A114A"/>
    <w:rsid w:val="000A1D23"/>
    <w:rsid w:val="000A2125"/>
    <w:rsid w:val="000A2813"/>
    <w:rsid w:val="000A2CA8"/>
    <w:rsid w:val="000A322C"/>
    <w:rsid w:val="000A3634"/>
    <w:rsid w:val="000A37DC"/>
    <w:rsid w:val="000A410D"/>
    <w:rsid w:val="000A4418"/>
    <w:rsid w:val="000A4DF6"/>
    <w:rsid w:val="000A5064"/>
    <w:rsid w:val="000A5E56"/>
    <w:rsid w:val="000A7232"/>
    <w:rsid w:val="000B0665"/>
    <w:rsid w:val="000B0AF5"/>
    <w:rsid w:val="000B0F0E"/>
    <w:rsid w:val="000B1158"/>
    <w:rsid w:val="000B25A7"/>
    <w:rsid w:val="000B2B7D"/>
    <w:rsid w:val="000B4346"/>
    <w:rsid w:val="000B4461"/>
    <w:rsid w:val="000B455A"/>
    <w:rsid w:val="000B5A46"/>
    <w:rsid w:val="000B5A73"/>
    <w:rsid w:val="000B5E43"/>
    <w:rsid w:val="000B609D"/>
    <w:rsid w:val="000B60E2"/>
    <w:rsid w:val="000B6FB4"/>
    <w:rsid w:val="000B7BC2"/>
    <w:rsid w:val="000C00DA"/>
    <w:rsid w:val="000C0880"/>
    <w:rsid w:val="000C1242"/>
    <w:rsid w:val="000C189D"/>
    <w:rsid w:val="000C1A95"/>
    <w:rsid w:val="000C1C65"/>
    <w:rsid w:val="000C1D2C"/>
    <w:rsid w:val="000C2A10"/>
    <w:rsid w:val="000C33BE"/>
    <w:rsid w:val="000C535B"/>
    <w:rsid w:val="000C53F2"/>
    <w:rsid w:val="000C66D9"/>
    <w:rsid w:val="000C76D0"/>
    <w:rsid w:val="000D184A"/>
    <w:rsid w:val="000D19C1"/>
    <w:rsid w:val="000D1B7C"/>
    <w:rsid w:val="000D1EA8"/>
    <w:rsid w:val="000D35CF"/>
    <w:rsid w:val="000D3785"/>
    <w:rsid w:val="000D3F72"/>
    <w:rsid w:val="000D4F3D"/>
    <w:rsid w:val="000D5EE0"/>
    <w:rsid w:val="000D6C53"/>
    <w:rsid w:val="000D7BBB"/>
    <w:rsid w:val="000E0909"/>
    <w:rsid w:val="000E0D2C"/>
    <w:rsid w:val="000E1310"/>
    <w:rsid w:val="000E2044"/>
    <w:rsid w:val="000E3579"/>
    <w:rsid w:val="000E4CF8"/>
    <w:rsid w:val="000E4DB9"/>
    <w:rsid w:val="000E637A"/>
    <w:rsid w:val="000E66C8"/>
    <w:rsid w:val="000E6732"/>
    <w:rsid w:val="000E69DD"/>
    <w:rsid w:val="000E6A81"/>
    <w:rsid w:val="000E7426"/>
    <w:rsid w:val="000E7717"/>
    <w:rsid w:val="000F001E"/>
    <w:rsid w:val="000F0258"/>
    <w:rsid w:val="000F06FC"/>
    <w:rsid w:val="000F0721"/>
    <w:rsid w:val="000F138C"/>
    <w:rsid w:val="000F1ABA"/>
    <w:rsid w:val="000F2802"/>
    <w:rsid w:val="000F3269"/>
    <w:rsid w:val="000F5C4F"/>
    <w:rsid w:val="000F637D"/>
    <w:rsid w:val="000F6BD6"/>
    <w:rsid w:val="001018A5"/>
    <w:rsid w:val="00102353"/>
    <w:rsid w:val="0010273A"/>
    <w:rsid w:val="0010386D"/>
    <w:rsid w:val="001048D9"/>
    <w:rsid w:val="00104E4E"/>
    <w:rsid w:val="00104F74"/>
    <w:rsid w:val="00105318"/>
    <w:rsid w:val="0010606D"/>
    <w:rsid w:val="00106933"/>
    <w:rsid w:val="00107DE1"/>
    <w:rsid w:val="001103E3"/>
    <w:rsid w:val="00110599"/>
    <w:rsid w:val="00111ECD"/>
    <w:rsid w:val="001121F6"/>
    <w:rsid w:val="00113CAB"/>
    <w:rsid w:val="00114860"/>
    <w:rsid w:val="00115590"/>
    <w:rsid w:val="0011593D"/>
    <w:rsid w:val="00115EA6"/>
    <w:rsid w:val="0011602D"/>
    <w:rsid w:val="00116048"/>
    <w:rsid w:val="0011632E"/>
    <w:rsid w:val="00117DEF"/>
    <w:rsid w:val="00120B6F"/>
    <w:rsid w:val="00120FAC"/>
    <w:rsid w:val="001218DC"/>
    <w:rsid w:val="00123847"/>
    <w:rsid w:val="00125547"/>
    <w:rsid w:val="00126CB8"/>
    <w:rsid w:val="00127569"/>
    <w:rsid w:val="00130115"/>
    <w:rsid w:val="001304EA"/>
    <w:rsid w:val="00130AD6"/>
    <w:rsid w:val="00131910"/>
    <w:rsid w:val="001333DE"/>
    <w:rsid w:val="00133499"/>
    <w:rsid w:val="001348C2"/>
    <w:rsid w:val="0013527A"/>
    <w:rsid w:val="001356B2"/>
    <w:rsid w:val="00141AFD"/>
    <w:rsid w:val="00141CFD"/>
    <w:rsid w:val="00142DC9"/>
    <w:rsid w:val="00143C1B"/>
    <w:rsid w:val="00144CA3"/>
    <w:rsid w:val="001456E2"/>
    <w:rsid w:val="00145D77"/>
    <w:rsid w:val="00146934"/>
    <w:rsid w:val="00147BDE"/>
    <w:rsid w:val="00147BEB"/>
    <w:rsid w:val="001502A3"/>
    <w:rsid w:val="00150C86"/>
    <w:rsid w:val="00150D36"/>
    <w:rsid w:val="00152B89"/>
    <w:rsid w:val="00152BDC"/>
    <w:rsid w:val="00152C8A"/>
    <w:rsid w:val="00153E8B"/>
    <w:rsid w:val="001544B4"/>
    <w:rsid w:val="00155337"/>
    <w:rsid w:val="0015615F"/>
    <w:rsid w:val="00156AAC"/>
    <w:rsid w:val="0015798A"/>
    <w:rsid w:val="0016012C"/>
    <w:rsid w:val="00160213"/>
    <w:rsid w:val="00160C7F"/>
    <w:rsid w:val="00163C74"/>
    <w:rsid w:val="00164A0D"/>
    <w:rsid w:val="0016677A"/>
    <w:rsid w:val="00166843"/>
    <w:rsid w:val="00167EA1"/>
    <w:rsid w:val="001711B1"/>
    <w:rsid w:val="00171246"/>
    <w:rsid w:val="00171344"/>
    <w:rsid w:val="001714F6"/>
    <w:rsid w:val="00171A5D"/>
    <w:rsid w:val="00171DF4"/>
    <w:rsid w:val="00171EAF"/>
    <w:rsid w:val="00171F14"/>
    <w:rsid w:val="001727F2"/>
    <w:rsid w:val="00173691"/>
    <w:rsid w:val="001737A9"/>
    <w:rsid w:val="00174053"/>
    <w:rsid w:val="00174C4F"/>
    <w:rsid w:val="001752E0"/>
    <w:rsid w:val="001754BB"/>
    <w:rsid w:val="00177033"/>
    <w:rsid w:val="001772F1"/>
    <w:rsid w:val="00177446"/>
    <w:rsid w:val="0018046E"/>
    <w:rsid w:val="00180E93"/>
    <w:rsid w:val="00182406"/>
    <w:rsid w:val="001834EB"/>
    <w:rsid w:val="00183981"/>
    <w:rsid w:val="00184444"/>
    <w:rsid w:val="00184532"/>
    <w:rsid w:val="001854F8"/>
    <w:rsid w:val="001859B5"/>
    <w:rsid w:val="001859C6"/>
    <w:rsid w:val="0018643F"/>
    <w:rsid w:val="00187524"/>
    <w:rsid w:val="00187FF4"/>
    <w:rsid w:val="001913CE"/>
    <w:rsid w:val="00192AD4"/>
    <w:rsid w:val="0019313C"/>
    <w:rsid w:val="0019326F"/>
    <w:rsid w:val="00193AEA"/>
    <w:rsid w:val="00195145"/>
    <w:rsid w:val="00195B6C"/>
    <w:rsid w:val="00196679"/>
    <w:rsid w:val="00196CAD"/>
    <w:rsid w:val="001971DC"/>
    <w:rsid w:val="00197ED2"/>
    <w:rsid w:val="001A0FB7"/>
    <w:rsid w:val="001A231B"/>
    <w:rsid w:val="001A2BA3"/>
    <w:rsid w:val="001A3200"/>
    <w:rsid w:val="001A40B6"/>
    <w:rsid w:val="001A4461"/>
    <w:rsid w:val="001A5874"/>
    <w:rsid w:val="001A5F96"/>
    <w:rsid w:val="001A671C"/>
    <w:rsid w:val="001A6C88"/>
    <w:rsid w:val="001A7819"/>
    <w:rsid w:val="001A782D"/>
    <w:rsid w:val="001B0E09"/>
    <w:rsid w:val="001B16AC"/>
    <w:rsid w:val="001B17A8"/>
    <w:rsid w:val="001B1C08"/>
    <w:rsid w:val="001B2E67"/>
    <w:rsid w:val="001B33C8"/>
    <w:rsid w:val="001B35CE"/>
    <w:rsid w:val="001B3B78"/>
    <w:rsid w:val="001B3B84"/>
    <w:rsid w:val="001B49E9"/>
    <w:rsid w:val="001B795D"/>
    <w:rsid w:val="001C12DD"/>
    <w:rsid w:val="001C2730"/>
    <w:rsid w:val="001C27AA"/>
    <w:rsid w:val="001C2981"/>
    <w:rsid w:val="001C2CFB"/>
    <w:rsid w:val="001C44EB"/>
    <w:rsid w:val="001C46A6"/>
    <w:rsid w:val="001C46B1"/>
    <w:rsid w:val="001C4A66"/>
    <w:rsid w:val="001C5390"/>
    <w:rsid w:val="001C5F0D"/>
    <w:rsid w:val="001C6613"/>
    <w:rsid w:val="001C6DC4"/>
    <w:rsid w:val="001C7632"/>
    <w:rsid w:val="001D046A"/>
    <w:rsid w:val="001D09FE"/>
    <w:rsid w:val="001D0A6E"/>
    <w:rsid w:val="001D1C8A"/>
    <w:rsid w:val="001D1CAE"/>
    <w:rsid w:val="001D1DFF"/>
    <w:rsid w:val="001D1E89"/>
    <w:rsid w:val="001D2846"/>
    <w:rsid w:val="001D2E6A"/>
    <w:rsid w:val="001D3084"/>
    <w:rsid w:val="001D32D9"/>
    <w:rsid w:val="001D3F69"/>
    <w:rsid w:val="001D4169"/>
    <w:rsid w:val="001D4E54"/>
    <w:rsid w:val="001D51DA"/>
    <w:rsid w:val="001D642E"/>
    <w:rsid w:val="001D79D8"/>
    <w:rsid w:val="001D7AB9"/>
    <w:rsid w:val="001D7BB4"/>
    <w:rsid w:val="001E0631"/>
    <w:rsid w:val="001E1633"/>
    <w:rsid w:val="001E1BC5"/>
    <w:rsid w:val="001E2495"/>
    <w:rsid w:val="001E25E0"/>
    <w:rsid w:val="001E3283"/>
    <w:rsid w:val="001E5243"/>
    <w:rsid w:val="001E6380"/>
    <w:rsid w:val="001E70E3"/>
    <w:rsid w:val="001E7AA6"/>
    <w:rsid w:val="001F040F"/>
    <w:rsid w:val="001F1BE3"/>
    <w:rsid w:val="001F2E0A"/>
    <w:rsid w:val="001F3427"/>
    <w:rsid w:val="001F44FC"/>
    <w:rsid w:val="001F6BE9"/>
    <w:rsid w:val="001F7E4A"/>
    <w:rsid w:val="001F7F57"/>
    <w:rsid w:val="00200DED"/>
    <w:rsid w:val="00201895"/>
    <w:rsid w:val="0020282E"/>
    <w:rsid w:val="00204322"/>
    <w:rsid w:val="0020542F"/>
    <w:rsid w:val="002057F4"/>
    <w:rsid w:val="0020679A"/>
    <w:rsid w:val="00206FBB"/>
    <w:rsid w:val="00207702"/>
    <w:rsid w:val="00211619"/>
    <w:rsid w:val="002119B7"/>
    <w:rsid w:val="0021250D"/>
    <w:rsid w:val="002125D4"/>
    <w:rsid w:val="00212A14"/>
    <w:rsid w:val="00214036"/>
    <w:rsid w:val="00214BE6"/>
    <w:rsid w:val="00214F77"/>
    <w:rsid w:val="00216C0E"/>
    <w:rsid w:val="00216D20"/>
    <w:rsid w:val="00217076"/>
    <w:rsid w:val="002179DA"/>
    <w:rsid w:val="00220C96"/>
    <w:rsid w:val="00221AD7"/>
    <w:rsid w:val="00221BB2"/>
    <w:rsid w:val="002227BD"/>
    <w:rsid w:val="00222AE2"/>
    <w:rsid w:val="00223DA6"/>
    <w:rsid w:val="0022401C"/>
    <w:rsid w:val="00225128"/>
    <w:rsid w:val="0022569B"/>
    <w:rsid w:val="00226D18"/>
    <w:rsid w:val="002271D9"/>
    <w:rsid w:val="00227650"/>
    <w:rsid w:val="0023025F"/>
    <w:rsid w:val="0023045E"/>
    <w:rsid w:val="00231C44"/>
    <w:rsid w:val="00232516"/>
    <w:rsid w:val="0023266A"/>
    <w:rsid w:val="002337AA"/>
    <w:rsid w:val="002342F5"/>
    <w:rsid w:val="00234CC5"/>
    <w:rsid w:val="00234E24"/>
    <w:rsid w:val="00236A2A"/>
    <w:rsid w:val="00236A77"/>
    <w:rsid w:val="00236C53"/>
    <w:rsid w:val="00236ED4"/>
    <w:rsid w:val="002379BD"/>
    <w:rsid w:val="00240420"/>
    <w:rsid w:val="00240731"/>
    <w:rsid w:val="00240951"/>
    <w:rsid w:val="002417E5"/>
    <w:rsid w:val="002418FE"/>
    <w:rsid w:val="00241A7A"/>
    <w:rsid w:val="00242FF2"/>
    <w:rsid w:val="002443F7"/>
    <w:rsid w:val="002515A8"/>
    <w:rsid w:val="002534C2"/>
    <w:rsid w:val="002539D2"/>
    <w:rsid w:val="002542D0"/>
    <w:rsid w:val="00254924"/>
    <w:rsid w:val="00257E77"/>
    <w:rsid w:val="0026082D"/>
    <w:rsid w:val="00260F00"/>
    <w:rsid w:val="002614D8"/>
    <w:rsid w:val="00261C7B"/>
    <w:rsid w:val="00261CD3"/>
    <w:rsid w:val="0026244D"/>
    <w:rsid w:val="00262AC2"/>
    <w:rsid w:val="002634F4"/>
    <w:rsid w:val="00263FD3"/>
    <w:rsid w:val="002655C0"/>
    <w:rsid w:val="00266072"/>
    <w:rsid w:val="002663F9"/>
    <w:rsid w:val="002669A7"/>
    <w:rsid w:val="00267595"/>
    <w:rsid w:val="002679DD"/>
    <w:rsid w:val="00267CBB"/>
    <w:rsid w:val="002700E7"/>
    <w:rsid w:val="002701B6"/>
    <w:rsid w:val="00271B0E"/>
    <w:rsid w:val="00271C0A"/>
    <w:rsid w:val="002726F3"/>
    <w:rsid w:val="00272D25"/>
    <w:rsid w:val="002736A2"/>
    <w:rsid w:val="00275412"/>
    <w:rsid w:val="002759CE"/>
    <w:rsid w:val="00275B80"/>
    <w:rsid w:val="00276143"/>
    <w:rsid w:val="002766EE"/>
    <w:rsid w:val="00277CF4"/>
    <w:rsid w:val="0028031F"/>
    <w:rsid w:val="0028210B"/>
    <w:rsid w:val="002828B8"/>
    <w:rsid w:val="00282FF8"/>
    <w:rsid w:val="002831EB"/>
    <w:rsid w:val="002838A2"/>
    <w:rsid w:val="00283C52"/>
    <w:rsid w:val="00284C91"/>
    <w:rsid w:val="0028558C"/>
    <w:rsid w:val="002864E4"/>
    <w:rsid w:val="002865A0"/>
    <w:rsid w:val="002866E6"/>
    <w:rsid w:val="00286700"/>
    <w:rsid w:val="00286837"/>
    <w:rsid w:val="002905A9"/>
    <w:rsid w:val="002905E9"/>
    <w:rsid w:val="0029165F"/>
    <w:rsid w:val="002916A7"/>
    <w:rsid w:val="00291B73"/>
    <w:rsid w:val="0029277D"/>
    <w:rsid w:val="002935D2"/>
    <w:rsid w:val="00293721"/>
    <w:rsid w:val="00294327"/>
    <w:rsid w:val="00294509"/>
    <w:rsid w:val="002946B6"/>
    <w:rsid w:val="002949C6"/>
    <w:rsid w:val="00294F13"/>
    <w:rsid w:val="002966F2"/>
    <w:rsid w:val="00296BC0"/>
    <w:rsid w:val="002A004C"/>
    <w:rsid w:val="002A01D8"/>
    <w:rsid w:val="002A0A51"/>
    <w:rsid w:val="002A0EDF"/>
    <w:rsid w:val="002A1535"/>
    <w:rsid w:val="002A2037"/>
    <w:rsid w:val="002A22F1"/>
    <w:rsid w:val="002A3E1E"/>
    <w:rsid w:val="002A4FB9"/>
    <w:rsid w:val="002A5BF4"/>
    <w:rsid w:val="002A5E66"/>
    <w:rsid w:val="002A76E4"/>
    <w:rsid w:val="002A7E2B"/>
    <w:rsid w:val="002B129B"/>
    <w:rsid w:val="002B2EE5"/>
    <w:rsid w:val="002B36EB"/>
    <w:rsid w:val="002B3A6D"/>
    <w:rsid w:val="002B3E6D"/>
    <w:rsid w:val="002B5691"/>
    <w:rsid w:val="002B783E"/>
    <w:rsid w:val="002B7CDE"/>
    <w:rsid w:val="002C0E19"/>
    <w:rsid w:val="002C1DEA"/>
    <w:rsid w:val="002C1FF2"/>
    <w:rsid w:val="002C21D3"/>
    <w:rsid w:val="002C2686"/>
    <w:rsid w:val="002C3086"/>
    <w:rsid w:val="002C35A9"/>
    <w:rsid w:val="002C376B"/>
    <w:rsid w:val="002C4195"/>
    <w:rsid w:val="002C5113"/>
    <w:rsid w:val="002C6369"/>
    <w:rsid w:val="002C7078"/>
    <w:rsid w:val="002D051A"/>
    <w:rsid w:val="002D0B4A"/>
    <w:rsid w:val="002D20DC"/>
    <w:rsid w:val="002D2CE6"/>
    <w:rsid w:val="002D2FDD"/>
    <w:rsid w:val="002D32C9"/>
    <w:rsid w:val="002D36E0"/>
    <w:rsid w:val="002D4008"/>
    <w:rsid w:val="002D499D"/>
    <w:rsid w:val="002D4ED9"/>
    <w:rsid w:val="002D5D60"/>
    <w:rsid w:val="002D620E"/>
    <w:rsid w:val="002D6702"/>
    <w:rsid w:val="002E0400"/>
    <w:rsid w:val="002E0950"/>
    <w:rsid w:val="002E0F3A"/>
    <w:rsid w:val="002E3412"/>
    <w:rsid w:val="002E4A6A"/>
    <w:rsid w:val="002E5947"/>
    <w:rsid w:val="002E7322"/>
    <w:rsid w:val="002E7EE0"/>
    <w:rsid w:val="002F057A"/>
    <w:rsid w:val="002F1D90"/>
    <w:rsid w:val="002F2C50"/>
    <w:rsid w:val="002F31A8"/>
    <w:rsid w:val="002F31C3"/>
    <w:rsid w:val="002F36B1"/>
    <w:rsid w:val="002F3C00"/>
    <w:rsid w:val="002F40D6"/>
    <w:rsid w:val="002F4B0F"/>
    <w:rsid w:val="002F4B9B"/>
    <w:rsid w:val="002F7081"/>
    <w:rsid w:val="002F7D23"/>
    <w:rsid w:val="0030000D"/>
    <w:rsid w:val="003004A8"/>
    <w:rsid w:val="00300AAC"/>
    <w:rsid w:val="0030158D"/>
    <w:rsid w:val="003015D3"/>
    <w:rsid w:val="003028E3"/>
    <w:rsid w:val="00302A9C"/>
    <w:rsid w:val="00303527"/>
    <w:rsid w:val="003041FC"/>
    <w:rsid w:val="0030430B"/>
    <w:rsid w:val="003043F5"/>
    <w:rsid w:val="00304F3F"/>
    <w:rsid w:val="00306C23"/>
    <w:rsid w:val="00306F4D"/>
    <w:rsid w:val="003107E2"/>
    <w:rsid w:val="00312FF1"/>
    <w:rsid w:val="0031317C"/>
    <w:rsid w:val="00314C31"/>
    <w:rsid w:val="003153F8"/>
    <w:rsid w:val="00315940"/>
    <w:rsid w:val="00315CFD"/>
    <w:rsid w:val="003169BB"/>
    <w:rsid w:val="00316B0F"/>
    <w:rsid w:val="00316F0B"/>
    <w:rsid w:val="00317944"/>
    <w:rsid w:val="00320E38"/>
    <w:rsid w:val="00321B07"/>
    <w:rsid w:val="00322F49"/>
    <w:rsid w:val="00323A7E"/>
    <w:rsid w:val="00323DE4"/>
    <w:rsid w:val="00324E3D"/>
    <w:rsid w:val="0032673E"/>
    <w:rsid w:val="00326920"/>
    <w:rsid w:val="003272B4"/>
    <w:rsid w:val="003277B6"/>
    <w:rsid w:val="003300EE"/>
    <w:rsid w:val="003304B3"/>
    <w:rsid w:val="00330C63"/>
    <w:rsid w:val="00332636"/>
    <w:rsid w:val="003330DC"/>
    <w:rsid w:val="00333F76"/>
    <w:rsid w:val="003354B7"/>
    <w:rsid w:val="003357B5"/>
    <w:rsid w:val="00335858"/>
    <w:rsid w:val="00335B32"/>
    <w:rsid w:val="00336A30"/>
    <w:rsid w:val="003421D2"/>
    <w:rsid w:val="0034411D"/>
    <w:rsid w:val="00344531"/>
    <w:rsid w:val="00345014"/>
    <w:rsid w:val="00345B4C"/>
    <w:rsid w:val="003462D7"/>
    <w:rsid w:val="00346325"/>
    <w:rsid w:val="00346D69"/>
    <w:rsid w:val="00347F31"/>
    <w:rsid w:val="0035097A"/>
    <w:rsid w:val="0035124F"/>
    <w:rsid w:val="00351EE1"/>
    <w:rsid w:val="00351FEC"/>
    <w:rsid w:val="003520BE"/>
    <w:rsid w:val="00352405"/>
    <w:rsid w:val="00352889"/>
    <w:rsid w:val="0035320D"/>
    <w:rsid w:val="00353943"/>
    <w:rsid w:val="00353F50"/>
    <w:rsid w:val="0035437B"/>
    <w:rsid w:val="00354402"/>
    <w:rsid w:val="00354EA7"/>
    <w:rsid w:val="0035597D"/>
    <w:rsid w:val="00356B0C"/>
    <w:rsid w:val="00356B5F"/>
    <w:rsid w:val="003577EC"/>
    <w:rsid w:val="00357A29"/>
    <w:rsid w:val="003600C2"/>
    <w:rsid w:val="003604C8"/>
    <w:rsid w:val="0036059D"/>
    <w:rsid w:val="00362E22"/>
    <w:rsid w:val="003642F0"/>
    <w:rsid w:val="00365926"/>
    <w:rsid w:val="00365BF9"/>
    <w:rsid w:val="0036607B"/>
    <w:rsid w:val="003668E7"/>
    <w:rsid w:val="00370A2E"/>
    <w:rsid w:val="003711FB"/>
    <w:rsid w:val="00371418"/>
    <w:rsid w:val="003721B5"/>
    <w:rsid w:val="00372240"/>
    <w:rsid w:val="00372288"/>
    <w:rsid w:val="00373116"/>
    <w:rsid w:val="00373F5E"/>
    <w:rsid w:val="003740BF"/>
    <w:rsid w:val="00374606"/>
    <w:rsid w:val="00374A21"/>
    <w:rsid w:val="00374E68"/>
    <w:rsid w:val="00375D3F"/>
    <w:rsid w:val="0037692C"/>
    <w:rsid w:val="00376C63"/>
    <w:rsid w:val="00376E84"/>
    <w:rsid w:val="0037754E"/>
    <w:rsid w:val="003810C4"/>
    <w:rsid w:val="00381320"/>
    <w:rsid w:val="00383ADC"/>
    <w:rsid w:val="00383C2B"/>
    <w:rsid w:val="003840AD"/>
    <w:rsid w:val="00384637"/>
    <w:rsid w:val="00384D42"/>
    <w:rsid w:val="00384EEC"/>
    <w:rsid w:val="00385D2B"/>
    <w:rsid w:val="00386681"/>
    <w:rsid w:val="00387DB8"/>
    <w:rsid w:val="003906DD"/>
    <w:rsid w:val="003916DA"/>
    <w:rsid w:val="00392697"/>
    <w:rsid w:val="003930F5"/>
    <w:rsid w:val="0039315A"/>
    <w:rsid w:val="0039363B"/>
    <w:rsid w:val="0039555C"/>
    <w:rsid w:val="003959A2"/>
    <w:rsid w:val="00395DEF"/>
    <w:rsid w:val="003969FB"/>
    <w:rsid w:val="00396DCD"/>
    <w:rsid w:val="00396DFC"/>
    <w:rsid w:val="00397B8B"/>
    <w:rsid w:val="00397F5E"/>
    <w:rsid w:val="003A0020"/>
    <w:rsid w:val="003A13D9"/>
    <w:rsid w:val="003A334E"/>
    <w:rsid w:val="003A3711"/>
    <w:rsid w:val="003A3933"/>
    <w:rsid w:val="003A455D"/>
    <w:rsid w:val="003A4D05"/>
    <w:rsid w:val="003A5C3A"/>
    <w:rsid w:val="003A64DD"/>
    <w:rsid w:val="003A693D"/>
    <w:rsid w:val="003A6D56"/>
    <w:rsid w:val="003B0AB8"/>
    <w:rsid w:val="003B0C97"/>
    <w:rsid w:val="003B0D1D"/>
    <w:rsid w:val="003B11B8"/>
    <w:rsid w:val="003B2BF6"/>
    <w:rsid w:val="003B3E06"/>
    <w:rsid w:val="003B4816"/>
    <w:rsid w:val="003B5C15"/>
    <w:rsid w:val="003B5DE9"/>
    <w:rsid w:val="003B6507"/>
    <w:rsid w:val="003B6D55"/>
    <w:rsid w:val="003B6F3C"/>
    <w:rsid w:val="003B72A6"/>
    <w:rsid w:val="003B7DEF"/>
    <w:rsid w:val="003C0E57"/>
    <w:rsid w:val="003C0FBF"/>
    <w:rsid w:val="003C14EF"/>
    <w:rsid w:val="003C3560"/>
    <w:rsid w:val="003C3FEB"/>
    <w:rsid w:val="003C6F4A"/>
    <w:rsid w:val="003C73AC"/>
    <w:rsid w:val="003D0898"/>
    <w:rsid w:val="003D2615"/>
    <w:rsid w:val="003D2A2B"/>
    <w:rsid w:val="003D2E58"/>
    <w:rsid w:val="003D3203"/>
    <w:rsid w:val="003D3827"/>
    <w:rsid w:val="003D38A4"/>
    <w:rsid w:val="003D3BF2"/>
    <w:rsid w:val="003D5471"/>
    <w:rsid w:val="003D585B"/>
    <w:rsid w:val="003D6DF7"/>
    <w:rsid w:val="003D6E77"/>
    <w:rsid w:val="003E0153"/>
    <w:rsid w:val="003E0A02"/>
    <w:rsid w:val="003E0C70"/>
    <w:rsid w:val="003E2025"/>
    <w:rsid w:val="003E21B5"/>
    <w:rsid w:val="003E2A69"/>
    <w:rsid w:val="003E3F40"/>
    <w:rsid w:val="003E40FF"/>
    <w:rsid w:val="003E5549"/>
    <w:rsid w:val="003E5CD0"/>
    <w:rsid w:val="003E7A00"/>
    <w:rsid w:val="003E7AB4"/>
    <w:rsid w:val="003E7D97"/>
    <w:rsid w:val="003F142A"/>
    <w:rsid w:val="003F14E2"/>
    <w:rsid w:val="003F1A74"/>
    <w:rsid w:val="003F2320"/>
    <w:rsid w:val="003F4822"/>
    <w:rsid w:val="003F49A7"/>
    <w:rsid w:val="003F4B28"/>
    <w:rsid w:val="003F5223"/>
    <w:rsid w:val="003F555B"/>
    <w:rsid w:val="003F5E3C"/>
    <w:rsid w:val="003F6F69"/>
    <w:rsid w:val="003F7455"/>
    <w:rsid w:val="003F79C7"/>
    <w:rsid w:val="003F7BB2"/>
    <w:rsid w:val="003F7F56"/>
    <w:rsid w:val="004007EC"/>
    <w:rsid w:val="00400823"/>
    <w:rsid w:val="004018E5"/>
    <w:rsid w:val="0040350E"/>
    <w:rsid w:val="004038CE"/>
    <w:rsid w:val="00404703"/>
    <w:rsid w:val="0040502E"/>
    <w:rsid w:val="00405406"/>
    <w:rsid w:val="00410BA0"/>
    <w:rsid w:val="00410DE4"/>
    <w:rsid w:val="004111BC"/>
    <w:rsid w:val="00411BB6"/>
    <w:rsid w:val="00412BD2"/>
    <w:rsid w:val="0041319F"/>
    <w:rsid w:val="004165CF"/>
    <w:rsid w:val="00416E2A"/>
    <w:rsid w:val="0041787C"/>
    <w:rsid w:val="00420544"/>
    <w:rsid w:val="0042071E"/>
    <w:rsid w:val="00420766"/>
    <w:rsid w:val="00420BC6"/>
    <w:rsid w:val="004212A3"/>
    <w:rsid w:val="00421F81"/>
    <w:rsid w:val="004225C8"/>
    <w:rsid w:val="0042325E"/>
    <w:rsid w:val="00424032"/>
    <w:rsid w:val="00424589"/>
    <w:rsid w:val="00424C4D"/>
    <w:rsid w:val="004253AB"/>
    <w:rsid w:val="00425BD2"/>
    <w:rsid w:val="00426891"/>
    <w:rsid w:val="004268DB"/>
    <w:rsid w:val="0042774E"/>
    <w:rsid w:val="004303E0"/>
    <w:rsid w:val="0043090B"/>
    <w:rsid w:val="004310A5"/>
    <w:rsid w:val="004314F1"/>
    <w:rsid w:val="00434DD7"/>
    <w:rsid w:val="004359F9"/>
    <w:rsid w:val="00435C18"/>
    <w:rsid w:val="004403B4"/>
    <w:rsid w:val="00440C11"/>
    <w:rsid w:val="00440CC4"/>
    <w:rsid w:val="004429E7"/>
    <w:rsid w:val="00445095"/>
    <w:rsid w:val="004459BA"/>
    <w:rsid w:val="00446003"/>
    <w:rsid w:val="00446119"/>
    <w:rsid w:val="00446797"/>
    <w:rsid w:val="00446AD5"/>
    <w:rsid w:val="00447C0D"/>
    <w:rsid w:val="0045054A"/>
    <w:rsid w:val="00450C08"/>
    <w:rsid w:val="0045315C"/>
    <w:rsid w:val="0045324A"/>
    <w:rsid w:val="004533F5"/>
    <w:rsid w:val="00453B1B"/>
    <w:rsid w:val="00454160"/>
    <w:rsid w:val="00454A5A"/>
    <w:rsid w:val="004555C6"/>
    <w:rsid w:val="00455DE5"/>
    <w:rsid w:val="00457281"/>
    <w:rsid w:val="00460C7C"/>
    <w:rsid w:val="00460CA2"/>
    <w:rsid w:val="00461AC2"/>
    <w:rsid w:val="004637A8"/>
    <w:rsid w:val="004639DC"/>
    <w:rsid w:val="0046434C"/>
    <w:rsid w:val="00465603"/>
    <w:rsid w:val="0046625F"/>
    <w:rsid w:val="00466294"/>
    <w:rsid w:val="004663DD"/>
    <w:rsid w:val="00467563"/>
    <w:rsid w:val="00467D38"/>
    <w:rsid w:val="004704D2"/>
    <w:rsid w:val="00470789"/>
    <w:rsid w:val="00470A36"/>
    <w:rsid w:val="004729F1"/>
    <w:rsid w:val="00472DFF"/>
    <w:rsid w:val="004739C3"/>
    <w:rsid w:val="00474B30"/>
    <w:rsid w:val="00475937"/>
    <w:rsid w:val="00480D1A"/>
    <w:rsid w:val="00481D4D"/>
    <w:rsid w:val="00482F15"/>
    <w:rsid w:val="004830EB"/>
    <w:rsid w:val="0048327F"/>
    <w:rsid w:val="0048445F"/>
    <w:rsid w:val="004849EA"/>
    <w:rsid w:val="00485639"/>
    <w:rsid w:val="00485EB0"/>
    <w:rsid w:val="004906CF"/>
    <w:rsid w:val="00492348"/>
    <w:rsid w:val="00492438"/>
    <w:rsid w:val="00493E90"/>
    <w:rsid w:val="00495051"/>
    <w:rsid w:val="004965BA"/>
    <w:rsid w:val="004965DB"/>
    <w:rsid w:val="004965FA"/>
    <w:rsid w:val="004973DA"/>
    <w:rsid w:val="00497A49"/>
    <w:rsid w:val="004A0EF5"/>
    <w:rsid w:val="004A21EA"/>
    <w:rsid w:val="004A2F12"/>
    <w:rsid w:val="004A3B10"/>
    <w:rsid w:val="004A4043"/>
    <w:rsid w:val="004A5C10"/>
    <w:rsid w:val="004A6816"/>
    <w:rsid w:val="004B0289"/>
    <w:rsid w:val="004B03FA"/>
    <w:rsid w:val="004B0754"/>
    <w:rsid w:val="004B08CF"/>
    <w:rsid w:val="004B0BFE"/>
    <w:rsid w:val="004B1D81"/>
    <w:rsid w:val="004B3872"/>
    <w:rsid w:val="004B3BA4"/>
    <w:rsid w:val="004B479E"/>
    <w:rsid w:val="004B5276"/>
    <w:rsid w:val="004B5346"/>
    <w:rsid w:val="004B5D8E"/>
    <w:rsid w:val="004B5E24"/>
    <w:rsid w:val="004B7088"/>
    <w:rsid w:val="004C0938"/>
    <w:rsid w:val="004C1041"/>
    <w:rsid w:val="004C18BA"/>
    <w:rsid w:val="004C1DCB"/>
    <w:rsid w:val="004C3D53"/>
    <w:rsid w:val="004C4294"/>
    <w:rsid w:val="004C48CC"/>
    <w:rsid w:val="004C4B9F"/>
    <w:rsid w:val="004C4DE0"/>
    <w:rsid w:val="004C55A7"/>
    <w:rsid w:val="004C5C6E"/>
    <w:rsid w:val="004C6C49"/>
    <w:rsid w:val="004D1261"/>
    <w:rsid w:val="004D1583"/>
    <w:rsid w:val="004D1DC9"/>
    <w:rsid w:val="004D23A8"/>
    <w:rsid w:val="004D2C45"/>
    <w:rsid w:val="004D2CE7"/>
    <w:rsid w:val="004D37EA"/>
    <w:rsid w:val="004D4486"/>
    <w:rsid w:val="004D5EDA"/>
    <w:rsid w:val="004D71F8"/>
    <w:rsid w:val="004E1A2C"/>
    <w:rsid w:val="004E29BD"/>
    <w:rsid w:val="004E2A79"/>
    <w:rsid w:val="004E2FB2"/>
    <w:rsid w:val="004E3C8C"/>
    <w:rsid w:val="004E5CE1"/>
    <w:rsid w:val="004E6317"/>
    <w:rsid w:val="004E67A4"/>
    <w:rsid w:val="004E74EE"/>
    <w:rsid w:val="004E75F6"/>
    <w:rsid w:val="004E792D"/>
    <w:rsid w:val="004F0104"/>
    <w:rsid w:val="004F12A5"/>
    <w:rsid w:val="004F45CA"/>
    <w:rsid w:val="004F5BFB"/>
    <w:rsid w:val="004F6013"/>
    <w:rsid w:val="004F623E"/>
    <w:rsid w:val="004F6B43"/>
    <w:rsid w:val="004F6F13"/>
    <w:rsid w:val="004F735E"/>
    <w:rsid w:val="004F7D9B"/>
    <w:rsid w:val="005013F1"/>
    <w:rsid w:val="005014AC"/>
    <w:rsid w:val="00501ABC"/>
    <w:rsid w:val="00501C53"/>
    <w:rsid w:val="005028A5"/>
    <w:rsid w:val="00503667"/>
    <w:rsid w:val="005038A6"/>
    <w:rsid w:val="00503B89"/>
    <w:rsid w:val="00504581"/>
    <w:rsid w:val="005062ED"/>
    <w:rsid w:val="005069E6"/>
    <w:rsid w:val="00507998"/>
    <w:rsid w:val="00507C4B"/>
    <w:rsid w:val="00507E9E"/>
    <w:rsid w:val="00507F8B"/>
    <w:rsid w:val="0051115D"/>
    <w:rsid w:val="00511705"/>
    <w:rsid w:val="00511F33"/>
    <w:rsid w:val="00512AC9"/>
    <w:rsid w:val="00513A03"/>
    <w:rsid w:val="00515F87"/>
    <w:rsid w:val="0051686A"/>
    <w:rsid w:val="00520180"/>
    <w:rsid w:val="005211C1"/>
    <w:rsid w:val="00521B78"/>
    <w:rsid w:val="00522747"/>
    <w:rsid w:val="005228D0"/>
    <w:rsid w:val="00522A3A"/>
    <w:rsid w:val="00522D13"/>
    <w:rsid w:val="005232A7"/>
    <w:rsid w:val="00524257"/>
    <w:rsid w:val="00527BB9"/>
    <w:rsid w:val="00527BF3"/>
    <w:rsid w:val="00531405"/>
    <w:rsid w:val="00532A35"/>
    <w:rsid w:val="005331D4"/>
    <w:rsid w:val="005335EB"/>
    <w:rsid w:val="00534321"/>
    <w:rsid w:val="005345B5"/>
    <w:rsid w:val="0053477C"/>
    <w:rsid w:val="00535F86"/>
    <w:rsid w:val="0053674B"/>
    <w:rsid w:val="00536944"/>
    <w:rsid w:val="00537955"/>
    <w:rsid w:val="00537DBA"/>
    <w:rsid w:val="005400A5"/>
    <w:rsid w:val="0054078C"/>
    <w:rsid w:val="005407DB"/>
    <w:rsid w:val="00540AE9"/>
    <w:rsid w:val="00542843"/>
    <w:rsid w:val="00543A58"/>
    <w:rsid w:val="00543B5F"/>
    <w:rsid w:val="00544ED1"/>
    <w:rsid w:val="005456C6"/>
    <w:rsid w:val="005469FD"/>
    <w:rsid w:val="00546C0D"/>
    <w:rsid w:val="00550307"/>
    <w:rsid w:val="005504E8"/>
    <w:rsid w:val="005516EA"/>
    <w:rsid w:val="00551CBF"/>
    <w:rsid w:val="00551E22"/>
    <w:rsid w:val="00551F1E"/>
    <w:rsid w:val="00552202"/>
    <w:rsid w:val="00553A4E"/>
    <w:rsid w:val="00553C7E"/>
    <w:rsid w:val="005547E9"/>
    <w:rsid w:val="0055582C"/>
    <w:rsid w:val="0055664C"/>
    <w:rsid w:val="00556D6C"/>
    <w:rsid w:val="00557B99"/>
    <w:rsid w:val="00560060"/>
    <w:rsid w:val="005606AC"/>
    <w:rsid w:val="00560F2B"/>
    <w:rsid w:val="00561B01"/>
    <w:rsid w:val="0056256D"/>
    <w:rsid w:val="00563269"/>
    <w:rsid w:val="00565CE0"/>
    <w:rsid w:val="0056656A"/>
    <w:rsid w:val="0056749D"/>
    <w:rsid w:val="0057043D"/>
    <w:rsid w:val="00571877"/>
    <w:rsid w:val="00571C8D"/>
    <w:rsid w:val="00571EF0"/>
    <w:rsid w:val="0057301A"/>
    <w:rsid w:val="00573A37"/>
    <w:rsid w:val="0057428C"/>
    <w:rsid w:val="0057492A"/>
    <w:rsid w:val="00574DF5"/>
    <w:rsid w:val="00576B7A"/>
    <w:rsid w:val="0057760F"/>
    <w:rsid w:val="00577B98"/>
    <w:rsid w:val="005808E7"/>
    <w:rsid w:val="005813CE"/>
    <w:rsid w:val="00581874"/>
    <w:rsid w:val="005819DB"/>
    <w:rsid w:val="00581E93"/>
    <w:rsid w:val="00582657"/>
    <w:rsid w:val="0058272D"/>
    <w:rsid w:val="00582D2C"/>
    <w:rsid w:val="00583225"/>
    <w:rsid w:val="0058323E"/>
    <w:rsid w:val="00583564"/>
    <w:rsid w:val="005835C8"/>
    <w:rsid w:val="00584A8B"/>
    <w:rsid w:val="00590026"/>
    <w:rsid w:val="00590B3B"/>
    <w:rsid w:val="00591145"/>
    <w:rsid w:val="005918B5"/>
    <w:rsid w:val="00594958"/>
    <w:rsid w:val="005953C5"/>
    <w:rsid w:val="00595F13"/>
    <w:rsid w:val="00596630"/>
    <w:rsid w:val="00597C15"/>
    <w:rsid w:val="005A087E"/>
    <w:rsid w:val="005A1BE9"/>
    <w:rsid w:val="005A2B53"/>
    <w:rsid w:val="005A4991"/>
    <w:rsid w:val="005A4AB0"/>
    <w:rsid w:val="005A4BEA"/>
    <w:rsid w:val="005A5358"/>
    <w:rsid w:val="005A59E0"/>
    <w:rsid w:val="005A6C52"/>
    <w:rsid w:val="005A720F"/>
    <w:rsid w:val="005A7482"/>
    <w:rsid w:val="005A787B"/>
    <w:rsid w:val="005B0C30"/>
    <w:rsid w:val="005B0D0B"/>
    <w:rsid w:val="005B1080"/>
    <w:rsid w:val="005B123A"/>
    <w:rsid w:val="005B12C9"/>
    <w:rsid w:val="005B264B"/>
    <w:rsid w:val="005B29AB"/>
    <w:rsid w:val="005B2F6B"/>
    <w:rsid w:val="005B4D3B"/>
    <w:rsid w:val="005B4F87"/>
    <w:rsid w:val="005B594A"/>
    <w:rsid w:val="005B5A65"/>
    <w:rsid w:val="005B75CD"/>
    <w:rsid w:val="005C0790"/>
    <w:rsid w:val="005C0E07"/>
    <w:rsid w:val="005C1132"/>
    <w:rsid w:val="005C12BB"/>
    <w:rsid w:val="005C1E38"/>
    <w:rsid w:val="005C29B2"/>
    <w:rsid w:val="005C31B1"/>
    <w:rsid w:val="005C366D"/>
    <w:rsid w:val="005C3AC0"/>
    <w:rsid w:val="005C5046"/>
    <w:rsid w:val="005C53F3"/>
    <w:rsid w:val="005C5508"/>
    <w:rsid w:val="005C6C3D"/>
    <w:rsid w:val="005C7562"/>
    <w:rsid w:val="005C7854"/>
    <w:rsid w:val="005C7E8F"/>
    <w:rsid w:val="005D0315"/>
    <w:rsid w:val="005D0D5B"/>
    <w:rsid w:val="005D0E08"/>
    <w:rsid w:val="005D1815"/>
    <w:rsid w:val="005D27FF"/>
    <w:rsid w:val="005D2C5F"/>
    <w:rsid w:val="005D2EF4"/>
    <w:rsid w:val="005D3BEF"/>
    <w:rsid w:val="005D3D7E"/>
    <w:rsid w:val="005D4431"/>
    <w:rsid w:val="005D4E50"/>
    <w:rsid w:val="005D4E9C"/>
    <w:rsid w:val="005D4F23"/>
    <w:rsid w:val="005D5C59"/>
    <w:rsid w:val="005D61C6"/>
    <w:rsid w:val="005D6675"/>
    <w:rsid w:val="005D6B43"/>
    <w:rsid w:val="005D7C03"/>
    <w:rsid w:val="005E1FD2"/>
    <w:rsid w:val="005E2961"/>
    <w:rsid w:val="005E5BB4"/>
    <w:rsid w:val="005E74B2"/>
    <w:rsid w:val="005F314D"/>
    <w:rsid w:val="005F4965"/>
    <w:rsid w:val="005F5FCB"/>
    <w:rsid w:val="005F63C0"/>
    <w:rsid w:val="005F66BE"/>
    <w:rsid w:val="005F686E"/>
    <w:rsid w:val="005F6B5A"/>
    <w:rsid w:val="006003C4"/>
    <w:rsid w:val="00600A13"/>
    <w:rsid w:val="00600BB1"/>
    <w:rsid w:val="00602022"/>
    <w:rsid w:val="00602AC9"/>
    <w:rsid w:val="00602EA9"/>
    <w:rsid w:val="00602F03"/>
    <w:rsid w:val="00603364"/>
    <w:rsid w:val="00603414"/>
    <w:rsid w:val="00603A48"/>
    <w:rsid w:val="00603AB0"/>
    <w:rsid w:val="0060442D"/>
    <w:rsid w:val="00604697"/>
    <w:rsid w:val="006051CA"/>
    <w:rsid w:val="00605AF5"/>
    <w:rsid w:val="006068DE"/>
    <w:rsid w:val="006074B5"/>
    <w:rsid w:val="006077EB"/>
    <w:rsid w:val="00611DED"/>
    <w:rsid w:val="0061202A"/>
    <w:rsid w:val="00612435"/>
    <w:rsid w:val="00612FE4"/>
    <w:rsid w:val="00613249"/>
    <w:rsid w:val="006134F9"/>
    <w:rsid w:val="00614106"/>
    <w:rsid w:val="00614770"/>
    <w:rsid w:val="006150BB"/>
    <w:rsid w:val="006159A9"/>
    <w:rsid w:val="00616AEC"/>
    <w:rsid w:val="00616BC3"/>
    <w:rsid w:val="006174B2"/>
    <w:rsid w:val="00617630"/>
    <w:rsid w:val="006179DA"/>
    <w:rsid w:val="0062029C"/>
    <w:rsid w:val="00620553"/>
    <w:rsid w:val="00620B39"/>
    <w:rsid w:val="0062119F"/>
    <w:rsid w:val="006211A9"/>
    <w:rsid w:val="0062218C"/>
    <w:rsid w:val="006231B9"/>
    <w:rsid w:val="00623F7F"/>
    <w:rsid w:val="006244A5"/>
    <w:rsid w:val="006249D5"/>
    <w:rsid w:val="00624B27"/>
    <w:rsid w:val="00624BFB"/>
    <w:rsid w:val="00625B38"/>
    <w:rsid w:val="0062686B"/>
    <w:rsid w:val="006272C2"/>
    <w:rsid w:val="006279CE"/>
    <w:rsid w:val="00627DCA"/>
    <w:rsid w:val="00630B07"/>
    <w:rsid w:val="00630CF9"/>
    <w:rsid w:val="00631445"/>
    <w:rsid w:val="0063147B"/>
    <w:rsid w:val="00631493"/>
    <w:rsid w:val="00634A27"/>
    <w:rsid w:val="00634AD3"/>
    <w:rsid w:val="006358AA"/>
    <w:rsid w:val="00637316"/>
    <w:rsid w:val="0064143D"/>
    <w:rsid w:val="00641FE8"/>
    <w:rsid w:val="00642480"/>
    <w:rsid w:val="00642AD8"/>
    <w:rsid w:val="00642EFE"/>
    <w:rsid w:val="006444E2"/>
    <w:rsid w:val="006471CA"/>
    <w:rsid w:val="00647404"/>
    <w:rsid w:val="00647B55"/>
    <w:rsid w:val="006500CF"/>
    <w:rsid w:val="0065023A"/>
    <w:rsid w:val="00650FFE"/>
    <w:rsid w:val="006515AC"/>
    <w:rsid w:val="00652205"/>
    <w:rsid w:val="006536BD"/>
    <w:rsid w:val="00653B1C"/>
    <w:rsid w:val="00653EDE"/>
    <w:rsid w:val="00653F5A"/>
    <w:rsid w:val="006542BD"/>
    <w:rsid w:val="006559CD"/>
    <w:rsid w:val="00655F9F"/>
    <w:rsid w:val="006568E9"/>
    <w:rsid w:val="00656EDB"/>
    <w:rsid w:val="00660061"/>
    <w:rsid w:val="0066044B"/>
    <w:rsid w:val="006608EB"/>
    <w:rsid w:val="00661561"/>
    <w:rsid w:val="006631B2"/>
    <w:rsid w:val="00663213"/>
    <w:rsid w:val="0066544B"/>
    <w:rsid w:val="00665F74"/>
    <w:rsid w:val="00670CDE"/>
    <w:rsid w:val="00671227"/>
    <w:rsid w:val="00671A47"/>
    <w:rsid w:val="0067249C"/>
    <w:rsid w:val="006738BB"/>
    <w:rsid w:val="00673EB7"/>
    <w:rsid w:val="0067428D"/>
    <w:rsid w:val="00674B6B"/>
    <w:rsid w:val="006752D1"/>
    <w:rsid w:val="006754AD"/>
    <w:rsid w:val="0067576F"/>
    <w:rsid w:val="00675EA3"/>
    <w:rsid w:val="00675F48"/>
    <w:rsid w:val="00676389"/>
    <w:rsid w:val="0067647E"/>
    <w:rsid w:val="0067648B"/>
    <w:rsid w:val="00676F41"/>
    <w:rsid w:val="00677142"/>
    <w:rsid w:val="00677C22"/>
    <w:rsid w:val="00680501"/>
    <w:rsid w:val="006807BC"/>
    <w:rsid w:val="00681199"/>
    <w:rsid w:val="00682032"/>
    <w:rsid w:val="00682A1A"/>
    <w:rsid w:val="0068410C"/>
    <w:rsid w:val="006841DA"/>
    <w:rsid w:val="00684EDA"/>
    <w:rsid w:val="00685435"/>
    <w:rsid w:val="006855FE"/>
    <w:rsid w:val="006858CC"/>
    <w:rsid w:val="00686572"/>
    <w:rsid w:val="00686A04"/>
    <w:rsid w:val="00687FDB"/>
    <w:rsid w:val="006900AC"/>
    <w:rsid w:val="0069119F"/>
    <w:rsid w:val="006927C5"/>
    <w:rsid w:val="00692BCD"/>
    <w:rsid w:val="006931CB"/>
    <w:rsid w:val="006932BA"/>
    <w:rsid w:val="00693BDE"/>
    <w:rsid w:val="00694128"/>
    <w:rsid w:val="00694489"/>
    <w:rsid w:val="00695D40"/>
    <w:rsid w:val="006966D3"/>
    <w:rsid w:val="0069680D"/>
    <w:rsid w:val="00697085"/>
    <w:rsid w:val="006A0D33"/>
    <w:rsid w:val="006A206E"/>
    <w:rsid w:val="006A22D4"/>
    <w:rsid w:val="006A26F7"/>
    <w:rsid w:val="006A3366"/>
    <w:rsid w:val="006A42DA"/>
    <w:rsid w:val="006A4847"/>
    <w:rsid w:val="006A5CFB"/>
    <w:rsid w:val="006A612D"/>
    <w:rsid w:val="006A62D0"/>
    <w:rsid w:val="006A7B42"/>
    <w:rsid w:val="006A7D52"/>
    <w:rsid w:val="006B032C"/>
    <w:rsid w:val="006B0873"/>
    <w:rsid w:val="006B150D"/>
    <w:rsid w:val="006B253D"/>
    <w:rsid w:val="006B3C7F"/>
    <w:rsid w:val="006B504C"/>
    <w:rsid w:val="006B531A"/>
    <w:rsid w:val="006B5981"/>
    <w:rsid w:val="006B5F04"/>
    <w:rsid w:val="006B6A00"/>
    <w:rsid w:val="006B6AF4"/>
    <w:rsid w:val="006B6D9D"/>
    <w:rsid w:val="006B71CE"/>
    <w:rsid w:val="006B7458"/>
    <w:rsid w:val="006C0AC4"/>
    <w:rsid w:val="006C2BFF"/>
    <w:rsid w:val="006C34CA"/>
    <w:rsid w:val="006C484E"/>
    <w:rsid w:val="006C51D8"/>
    <w:rsid w:val="006C7140"/>
    <w:rsid w:val="006C756D"/>
    <w:rsid w:val="006C79E9"/>
    <w:rsid w:val="006D001F"/>
    <w:rsid w:val="006D190D"/>
    <w:rsid w:val="006D214E"/>
    <w:rsid w:val="006D21E1"/>
    <w:rsid w:val="006D22C2"/>
    <w:rsid w:val="006D2EFD"/>
    <w:rsid w:val="006D360F"/>
    <w:rsid w:val="006D36EC"/>
    <w:rsid w:val="006D37FF"/>
    <w:rsid w:val="006D38BF"/>
    <w:rsid w:val="006D3C36"/>
    <w:rsid w:val="006D5E50"/>
    <w:rsid w:val="006D6D75"/>
    <w:rsid w:val="006D718C"/>
    <w:rsid w:val="006D7571"/>
    <w:rsid w:val="006E02B7"/>
    <w:rsid w:val="006E0D91"/>
    <w:rsid w:val="006E0EB1"/>
    <w:rsid w:val="006E1EC8"/>
    <w:rsid w:val="006E3BE2"/>
    <w:rsid w:val="006E3CE6"/>
    <w:rsid w:val="006E4125"/>
    <w:rsid w:val="006E5EA3"/>
    <w:rsid w:val="006E61CA"/>
    <w:rsid w:val="006E6422"/>
    <w:rsid w:val="006E6C6F"/>
    <w:rsid w:val="006E7057"/>
    <w:rsid w:val="006E7978"/>
    <w:rsid w:val="006F1725"/>
    <w:rsid w:val="006F17A7"/>
    <w:rsid w:val="006F19A3"/>
    <w:rsid w:val="006F2E27"/>
    <w:rsid w:val="006F2F2C"/>
    <w:rsid w:val="006F3337"/>
    <w:rsid w:val="006F4712"/>
    <w:rsid w:val="006F6AC3"/>
    <w:rsid w:val="006F7ED1"/>
    <w:rsid w:val="00700845"/>
    <w:rsid w:val="007012A3"/>
    <w:rsid w:val="00701344"/>
    <w:rsid w:val="00701783"/>
    <w:rsid w:val="007042E1"/>
    <w:rsid w:val="00704766"/>
    <w:rsid w:val="0070491D"/>
    <w:rsid w:val="00704BDC"/>
    <w:rsid w:val="00705389"/>
    <w:rsid w:val="00705F6B"/>
    <w:rsid w:val="007062AF"/>
    <w:rsid w:val="00707BE1"/>
    <w:rsid w:val="00710ECF"/>
    <w:rsid w:val="0071175C"/>
    <w:rsid w:val="00712477"/>
    <w:rsid w:val="00713AAF"/>
    <w:rsid w:val="00714CB8"/>
    <w:rsid w:val="00714EBF"/>
    <w:rsid w:val="00716777"/>
    <w:rsid w:val="007171AD"/>
    <w:rsid w:val="0071738D"/>
    <w:rsid w:val="00717558"/>
    <w:rsid w:val="00720407"/>
    <w:rsid w:val="0072198B"/>
    <w:rsid w:val="00721A36"/>
    <w:rsid w:val="00721D0E"/>
    <w:rsid w:val="00722433"/>
    <w:rsid w:val="007224D6"/>
    <w:rsid w:val="00722F71"/>
    <w:rsid w:val="007232FD"/>
    <w:rsid w:val="00724827"/>
    <w:rsid w:val="007249FA"/>
    <w:rsid w:val="00725119"/>
    <w:rsid w:val="00725D30"/>
    <w:rsid w:val="00726403"/>
    <w:rsid w:val="00726B44"/>
    <w:rsid w:val="00727190"/>
    <w:rsid w:val="00730DAF"/>
    <w:rsid w:val="00731C29"/>
    <w:rsid w:val="00731DD2"/>
    <w:rsid w:val="007321B9"/>
    <w:rsid w:val="00732200"/>
    <w:rsid w:val="007327A4"/>
    <w:rsid w:val="007329B8"/>
    <w:rsid w:val="00732B42"/>
    <w:rsid w:val="00733677"/>
    <w:rsid w:val="00733DA9"/>
    <w:rsid w:val="0073453E"/>
    <w:rsid w:val="007373AD"/>
    <w:rsid w:val="00741DC4"/>
    <w:rsid w:val="00742593"/>
    <w:rsid w:val="00742726"/>
    <w:rsid w:val="007435FA"/>
    <w:rsid w:val="00744C64"/>
    <w:rsid w:val="00744F65"/>
    <w:rsid w:val="00744F6C"/>
    <w:rsid w:val="007451E7"/>
    <w:rsid w:val="00745515"/>
    <w:rsid w:val="007459CD"/>
    <w:rsid w:val="00746BF6"/>
    <w:rsid w:val="0074782E"/>
    <w:rsid w:val="00747FEB"/>
    <w:rsid w:val="007500E8"/>
    <w:rsid w:val="00750B1F"/>
    <w:rsid w:val="0075130E"/>
    <w:rsid w:val="00751400"/>
    <w:rsid w:val="007522C3"/>
    <w:rsid w:val="007532D0"/>
    <w:rsid w:val="00753F6A"/>
    <w:rsid w:val="0075459B"/>
    <w:rsid w:val="0075526F"/>
    <w:rsid w:val="0075575C"/>
    <w:rsid w:val="00755C5D"/>
    <w:rsid w:val="00755FC9"/>
    <w:rsid w:val="0075680D"/>
    <w:rsid w:val="0075696D"/>
    <w:rsid w:val="007569D6"/>
    <w:rsid w:val="00756E72"/>
    <w:rsid w:val="00757FE1"/>
    <w:rsid w:val="00760813"/>
    <w:rsid w:val="00760F45"/>
    <w:rsid w:val="007622B7"/>
    <w:rsid w:val="00762578"/>
    <w:rsid w:val="007626F1"/>
    <w:rsid w:val="00762857"/>
    <w:rsid w:val="007629B3"/>
    <w:rsid w:val="00762F13"/>
    <w:rsid w:val="00763E7E"/>
    <w:rsid w:val="00764515"/>
    <w:rsid w:val="00764BF2"/>
    <w:rsid w:val="00765C1D"/>
    <w:rsid w:val="00765F0B"/>
    <w:rsid w:val="007707BC"/>
    <w:rsid w:val="0077223B"/>
    <w:rsid w:val="007729C5"/>
    <w:rsid w:val="007739C8"/>
    <w:rsid w:val="0077406B"/>
    <w:rsid w:val="007742E0"/>
    <w:rsid w:val="0077448D"/>
    <w:rsid w:val="00774BF4"/>
    <w:rsid w:val="00776D60"/>
    <w:rsid w:val="00780968"/>
    <w:rsid w:val="00780DCD"/>
    <w:rsid w:val="007819FC"/>
    <w:rsid w:val="00782033"/>
    <w:rsid w:val="0078265E"/>
    <w:rsid w:val="00782D49"/>
    <w:rsid w:val="007832B1"/>
    <w:rsid w:val="00784BF2"/>
    <w:rsid w:val="00784D3B"/>
    <w:rsid w:val="00786FF9"/>
    <w:rsid w:val="007873C7"/>
    <w:rsid w:val="007875B1"/>
    <w:rsid w:val="007878E4"/>
    <w:rsid w:val="00791764"/>
    <w:rsid w:val="0079207C"/>
    <w:rsid w:val="007920C4"/>
    <w:rsid w:val="00793231"/>
    <w:rsid w:val="00793BCA"/>
    <w:rsid w:val="00796273"/>
    <w:rsid w:val="00797CAA"/>
    <w:rsid w:val="007A2427"/>
    <w:rsid w:val="007A295F"/>
    <w:rsid w:val="007A2A8F"/>
    <w:rsid w:val="007A456A"/>
    <w:rsid w:val="007A4DF1"/>
    <w:rsid w:val="007A53F5"/>
    <w:rsid w:val="007A5DCB"/>
    <w:rsid w:val="007A6FD8"/>
    <w:rsid w:val="007A7A47"/>
    <w:rsid w:val="007B147A"/>
    <w:rsid w:val="007B17DA"/>
    <w:rsid w:val="007B2FEC"/>
    <w:rsid w:val="007B3A28"/>
    <w:rsid w:val="007B4E88"/>
    <w:rsid w:val="007B567A"/>
    <w:rsid w:val="007B5806"/>
    <w:rsid w:val="007B5B7B"/>
    <w:rsid w:val="007B5FA3"/>
    <w:rsid w:val="007B63C9"/>
    <w:rsid w:val="007B6C3E"/>
    <w:rsid w:val="007B7843"/>
    <w:rsid w:val="007C0689"/>
    <w:rsid w:val="007C09BF"/>
    <w:rsid w:val="007C0A2F"/>
    <w:rsid w:val="007C1603"/>
    <w:rsid w:val="007C3FFF"/>
    <w:rsid w:val="007C43C5"/>
    <w:rsid w:val="007C44DF"/>
    <w:rsid w:val="007C4E66"/>
    <w:rsid w:val="007C58FA"/>
    <w:rsid w:val="007C62D6"/>
    <w:rsid w:val="007C69E4"/>
    <w:rsid w:val="007C6A31"/>
    <w:rsid w:val="007C6FC7"/>
    <w:rsid w:val="007C7803"/>
    <w:rsid w:val="007D009C"/>
    <w:rsid w:val="007D0692"/>
    <w:rsid w:val="007D18EF"/>
    <w:rsid w:val="007D1ED8"/>
    <w:rsid w:val="007D2E88"/>
    <w:rsid w:val="007D35F7"/>
    <w:rsid w:val="007D3A89"/>
    <w:rsid w:val="007D49BF"/>
    <w:rsid w:val="007D5689"/>
    <w:rsid w:val="007D7032"/>
    <w:rsid w:val="007D7761"/>
    <w:rsid w:val="007E08C7"/>
    <w:rsid w:val="007E1B81"/>
    <w:rsid w:val="007E2655"/>
    <w:rsid w:val="007E4310"/>
    <w:rsid w:val="007E558E"/>
    <w:rsid w:val="007E629A"/>
    <w:rsid w:val="007E790B"/>
    <w:rsid w:val="007E7EDC"/>
    <w:rsid w:val="007F05C3"/>
    <w:rsid w:val="007F073C"/>
    <w:rsid w:val="007F2437"/>
    <w:rsid w:val="007F293A"/>
    <w:rsid w:val="007F2D49"/>
    <w:rsid w:val="007F316F"/>
    <w:rsid w:val="007F46A8"/>
    <w:rsid w:val="007F4D62"/>
    <w:rsid w:val="007F5204"/>
    <w:rsid w:val="007F6019"/>
    <w:rsid w:val="007F6A1B"/>
    <w:rsid w:val="007F7CF1"/>
    <w:rsid w:val="008007BC"/>
    <w:rsid w:val="00800A47"/>
    <w:rsid w:val="0080181C"/>
    <w:rsid w:val="00801F9B"/>
    <w:rsid w:val="00802213"/>
    <w:rsid w:val="008025D3"/>
    <w:rsid w:val="00803C7A"/>
    <w:rsid w:val="00804D0B"/>
    <w:rsid w:val="00804F44"/>
    <w:rsid w:val="008050A8"/>
    <w:rsid w:val="0080683B"/>
    <w:rsid w:val="00806863"/>
    <w:rsid w:val="008071C3"/>
    <w:rsid w:val="00807E6A"/>
    <w:rsid w:val="00807EAD"/>
    <w:rsid w:val="00807F77"/>
    <w:rsid w:val="0081079B"/>
    <w:rsid w:val="00812A92"/>
    <w:rsid w:val="00812DED"/>
    <w:rsid w:val="00815EE6"/>
    <w:rsid w:val="008178D3"/>
    <w:rsid w:val="00817E9E"/>
    <w:rsid w:val="00820567"/>
    <w:rsid w:val="00820E3D"/>
    <w:rsid w:val="00821448"/>
    <w:rsid w:val="00821CF4"/>
    <w:rsid w:val="00821E85"/>
    <w:rsid w:val="008225C5"/>
    <w:rsid w:val="00822CF7"/>
    <w:rsid w:val="00823564"/>
    <w:rsid w:val="00824586"/>
    <w:rsid w:val="0082499B"/>
    <w:rsid w:val="00825326"/>
    <w:rsid w:val="00825A76"/>
    <w:rsid w:val="008261F8"/>
    <w:rsid w:val="008262A7"/>
    <w:rsid w:val="008266A0"/>
    <w:rsid w:val="008312E8"/>
    <w:rsid w:val="00832945"/>
    <w:rsid w:val="008334C4"/>
    <w:rsid w:val="00834974"/>
    <w:rsid w:val="00836C78"/>
    <w:rsid w:val="00837517"/>
    <w:rsid w:val="008401FE"/>
    <w:rsid w:val="00840A26"/>
    <w:rsid w:val="00841009"/>
    <w:rsid w:val="008425F7"/>
    <w:rsid w:val="00843001"/>
    <w:rsid w:val="008432BD"/>
    <w:rsid w:val="00843F80"/>
    <w:rsid w:val="0084507B"/>
    <w:rsid w:val="008455E2"/>
    <w:rsid w:val="0084632E"/>
    <w:rsid w:val="00846ED8"/>
    <w:rsid w:val="0085019E"/>
    <w:rsid w:val="00850921"/>
    <w:rsid w:val="00850954"/>
    <w:rsid w:val="00850D07"/>
    <w:rsid w:val="00850F75"/>
    <w:rsid w:val="00851D77"/>
    <w:rsid w:val="00852820"/>
    <w:rsid w:val="00852B90"/>
    <w:rsid w:val="00852BA0"/>
    <w:rsid w:val="008531CD"/>
    <w:rsid w:val="008533C7"/>
    <w:rsid w:val="00854FCA"/>
    <w:rsid w:val="008557BF"/>
    <w:rsid w:val="00856468"/>
    <w:rsid w:val="008573E3"/>
    <w:rsid w:val="008576EF"/>
    <w:rsid w:val="0086017E"/>
    <w:rsid w:val="008601E0"/>
    <w:rsid w:val="008602D1"/>
    <w:rsid w:val="008609C2"/>
    <w:rsid w:val="008610B8"/>
    <w:rsid w:val="00861A20"/>
    <w:rsid w:val="00862E32"/>
    <w:rsid w:val="00862FD8"/>
    <w:rsid w:val="00864A06"/>
    <w:rsid w:val="00864CB4"/>
    <w:rsid w:val="00866563"/>
    <w:rsid w:val="00866BC9"/>
    <w:rsid w:val="00867547"/>
    <w:rsid w:val="00870AE7"/>
    <w:rsid w:val="00870DBB"/>
    <w:rsid w:val="00870F21"/>
    <w:rsid w:val="00871280"/>
    <w:rsid w:val="00872B77"/>
    <w:rsid w:val="00873598"/>
    <w:rsid w:val="00874503"/>
    <w:rsid w:val="008749DF"/>
    <w:rsid w:val="00874C87"/>
    <w:rsid w:val="00874FDF"/>
    <w:rsid w:val="00876342"/>
    <w:rsid w:val="00877DF0"/>
    <w:rsid w:val="00877FC0"/>
    <w:rsid w:val="008814A8"/>
    <w:rsid w:val="00881530"/>
    <w:rsid w:val="0088251B"/>
    <w:rsid w:val="00882CB3"/>
    <w:rsid w:val="00882DD4"/>
    <w:rsid w:val="008836E0"/>
    <w:rsid w:val="00883FA6"/>
    <w:rsid w:val="00884150"/>
    <w:rsid w:val="0088518D"/>
    <w:rsid w:val="00885954"/>
    <w:rsid w:val="0088620B"/>
    <w:rsid w:val="00886252"/>
    <w:rsid w:val="00886634"/>
    <w:rsid w:val="00890E88"/>
    <w:rsid w:val="00890F3A"/>
    <w:rsid w:val="00891316"/>
    <w:rsid w:val="0089159B"/>
    <w:rsid w:val="00891DAA"/>
    <w:rsid w:val="008921CC"/>
    <w:rsid w:val="00892518"/>
    <w:rsid w:val="00892EDF"/>
    <w:rsid w:val="00894129"/>
    <w:rsid w:val="008942FD"/>
    <w:rsid w:val="00894DD3"/>
    <w:rsid w:val="0089590B"/>
    <w:rsid w:val="00896673"/>
    <w:rsid w:val="00896B76"/>
    <w:rsid w:val="00896CC0"/>
    <w:rsid w:val="00896D5E"/>
    <w:rsid w:val="00897BE8"/>
    <w:rsid w:val="00897F97"/>
    <w:rsid w:val="008A02C2"/>
    <w:rsid w:val="008A08AD"/>
    <w:rsid w:val="008A0C35"/>
    <w:rsid w:val="008A359B"/>
    <w:rsid w:val="008A4B64"/>
    <w:rsid w:val="008A4CFE"/>
    <w:rsid w:val="008A5257"/>
    <w:rsid w:val="008A5D5C"/>
    <w:rsid w:val="008A6227"/>
    <w:rsid w:val="008A672A"/>
    <w:rsid w:val="008B05CC"/>
    <w:rsid w:val="008B05E8"/>
    <w:rsid w:val="008B0A4C"/>
    <w:rsid w:val="008B0D0A"/>
    <w:rsid w:val="008B14F7"/>
    <w:rsid w:val="008B1E96"/>
    <w:rsid w:val="008B2049"/>
    <w:rsid w:val="008B2E39"/>
    <w:rsid w:val="008B43FD"/>
    <w:rsid w:val="008B48BF"/>
    <w:rsid w:val="008B511F"/>
    <w:rsid w:val="008B53CB"/>
    <w:rsid w:val="008B7510"/>
    <w:rsid w:val="008C185E"/>
    <w:rsid w:val="008C1A1E"/>
    <w:rsid w:val="008C1DDE"/>
    <w:rsid w:val="008C237B"/>
    <w:rsid w:val="008C26C3"/>
    <w:rsid w:val="008C2BE3"/>
    <w:rsid w:val="008C2CAA"/>
    <w:rsid w:val="008C471D"/>
    <w:rsid w:val="008C4C12"/>
    <w:rsid w:val="008C68AD"/>
    <w:rsid w:val="008C6A96"/>
    <w:rsid w:val="008C6C69"/>
    <w:rsid w:val="008C742F"/>
    <w:rsid w:val="008C74FC"/>
    <w:rsid w:val="008C790D"/>
    <w:rsid w:val="008C7C4F"/>
    <w:rsid w:val="008D122C"/>
    <w:rsid w:val="008D202E"/>
    <w:rsid w:val="008D28E6"/>
    <w:rsid w:val="008D36CE"/>
    <w:rsid w:val="008D3E77"/>
    <w:rsid w:val="008D569E"/>
    <w:rsid w:val="008D6588"/>
    <w:rsid w:val="008E2403"/>
    <w:rsid w:val="008E3D03"/>
    <w:rsid w:val="008E3D51"/>
    <w:rsid w:val="008E40A2"/>
    <w:rsid w:val="008E44C5"/>
    <w:rsid w:val="008E4B44"/>
    <w:rsid w:val="008E553D"/>
    <w:rsid w:val="008E60E6"/>
    <w:rsid w:val="008E6A28"/>
    <w:rsid w:val="008F1B15"/>
    <w:rsid w:val="008F2B64"/>
    <w:rsid w:val="008F3189"/>
    <w:rsid w:val="008F4053"/>
    <w:rsid w:val="008F413E"/>
    <w:rsid w:val="008F459F"/>
    <w:rsid w:val="008F4944"/>
    <w:rsid w:val="008F4F89"/>
    <w:rsid w:val="008F50C4"/>
    <w:rsid w:val="008F59BB"/>
    <w:rsid w:val="008F6473"/>
    <w:rsid w:val="008F6622"/>
    <w:rsid w:val="008F71FE"/>
    <w:rsid w:val="008F747D"/>
    <w:rsid w:val="008F7548"/>
    <w:rsid w:val="00902188"/>
    <w:rsid w:val="0090431F"/>
    <w:rsid w:val="009046B7"/>
    <w:rsid w:val="0090482C"/>
    <w:rsid w:val="00905082"/>
    <w:rsid w:val="00906623"/>
    <w:rsid w:val="00906927"/>
    <w:rsid w:val="00906E5D"/>
    <w:rsid w:val="00907872"/>
    <w:rsid w:val="00907A56"/>
    <w:rsid w:val="00907EDC"/>
    <w:rsid w:val="0091053D"/>
    <w:rsid w:val="009106B1"/>
    <w:rsid w:val="0091204E"/>
    <w:rsid w:val="0091345A"/>
    <w:rsid w:val="00916026"/>
    <w:rsid w:val="00916720"/>
    <w:rsid w:val="00917F7C"/>
    <w:rsid w:val="00917FA0"/>
    <w:rsid w:val="009201B0"/>
    <w:rsid w:val="0092025E"/>
    <w:rsid w:val="009206C3"/>
    <w:rsid w:val="00920766"/>
    <w:rsid w:val="009210D0"/>
    <w:rsid w:val="009226FF"/>
    <w:rsid w:val="00922A6F"/>
    <w:rsid w:val="00922D8B"/>
    <w:rsid w:val="00923AB3"/>
    <w:rsid w:val="009247A5"/>
    <w:rsid w:val="00926822"/>
    <w:rsid w:val="00926A0A"/>
    <w:rsid w:val="0092744B"/>
    <w:rsid w:val="00927A2C"/>
    <w:rsid w:val="00930809"/>
    <w:rsid w:val="00930EC6"/>
    <w:rsid w:val="00931670"/>
    <w:rsid w:val="009329A4"/>
    <w:rsid w:val="00932D5F"/>
    <w:rsid w:val="00932E32"/>
    <w:rsid w:val="00933677"/>
    <w:rsid w:val="009336F2"/>
    <w:rsid w:val="00933D17"/>
    <w:rsid w:val="00934448"/>
    <w:rsid w:val="00935115"/>
    <w:rsid w:val="00935421"/>
    <w:rsid w:val="00935BCA"/>
    <w:rsid w:val="00936A7A"/>
    <w:rsid w:val="009370FE"/>
    <w:rsid w:val="00937B6C"/>
    <w:rsid w:val="00941171"/>
    <w:rsid w:val="0094155D"/>
    <w:rsid w:val="00941AAE"/>
    <w:rsid w:val="00943162"/>
    <w:rsid w:val="00943E80"/>
    <w:rsid w:val="00943ED5"/>
    <w:rsid w:val="0094476B"/>
    <w:rsid w:val="00944B73"/>
    <w:rsid w:val="00944F34"/>
    <w:rsid w:val="00946475"/>
    <w:rsid w:val="009468FD"/>
    <w:rsid w:val="00947835"/>
    <w:rsid w:val="00950982"/>
    <w:rsid w:val="009509CA"/>
    <w:rsid w:val="00950B3B"/>
    <w:rsid w:val="00952516"/>
    <w:rsid w:val="0095265D"/>
    <w:rsid w:val="009537AD"/>
    <w:rsid w:val="0095475D"/>
    <w:rsid w:val="0095517C"/>
    <w:rsid w:val="00955282"/>
    <w:rsid w:val="00956F6B"/>
    <w:rsid w:val="0095720D"/>
    <w:rsid w:val="009578FC"/>
    <w:rsid w:val="0096058A"/>
    <w:rsid w:val="00960995"/>
    <w:rsid w:val="0096223E"/>
    <w:rsid w:val="00962445"/>
    <w:rsid w:val="00962FD3"/>
    <w:rsid w:val="009633D9"/>
    <w:rsid w:val="00964736"/>
    <w:rsid w:val="009652C9"/>
    <w:rsid w:val="00966049"/>
    <w:rsid w:val="0096648D"/>
    <w:rsid w:val="00967153"/>
    <w:rsid w:val="00967CDA"/>
    <w:rsid w:val="009702A8"/>
    <w:rsid w:val="0097128B"/>
    <w:rsid w:val="00971427"/>
    <w:rsid w:val="00972E50"/>
    <w:rsid w:val="009736C6"/>
    <w:rsid w:val="009738BE"/>
    <w:rsid w:val="009745D6"/>
    <w:rsid w:val="00974840"/>
    <w:rsid w:val="00974ADC"/>
    <w:rsid w:val="0097507B"/>
    <w:rsid w:val="00975F99"/>
    <w:rsid w:val="009760C2"/>
    <w:rsid w:val="0097727C"/>
    <w:rsid w:val="00977DBD"/>
    <w:rsid w:val="00980769"/>
    <w:rsid w:val="00980A05"/>
    <w:rsid w:val="00980A83"/>
    <w:rsid w:val="0098185E"/>
    <w:rsid w:val="0098186A"/>
    <w:rsid w:val="00984514"/>
    <w:rsid w:val="00986825"/>
    <w:rsid w:val="00986CED"/>
    <w:rsid w:val="009870F1"/>
    <w:rsid w:val="009873A4"/>
    <w:rsid w:val="00987729"/>
    <w:rsid w:val="00987E9C"/>
    <w:rsid w:val="009905F6"/>
    <w:rsid w:val="009910AA"/>
    <w:rsid w:val="00991347"/>
    <w:rsid w:val="0099171A"/>
    <w:rsid w:val="00991B2F"/>
    <w:rsid w:val="00991C5E"/>
    <w:rsid w:val="00992730"/>
    <w:rsid w:val="0099274F"/>
    <w:rsid w:val="00992853"/>
    <w:rsid w:val="00992D82"/>
    <w:rsid w:val="0099348F"/>
    <w:rsid w:val="00993B89"/>
    <w:rsid w:val="00994620"/>
    <w:rsid w:val="00994928"/>
    <w:rsid w:val="00995155"/>
    <w:rsid w:val="00995C36"/>
    <w:rsid w:val="0099620D"/>
    <w:rsid w:val="00996B36"/>
    <w:rsid w:val="00996CE4"/>
    <w:rsid w:val="00996D1B"/>
    <w:rsid w:val="00997918"/>
    <w:rsid w:val="009A0DCC"/>
    <w:rsid w:val="009A0DD4"/>
    <w:rsid w:val="009A152C"/>
    <w:rsid w:val="009A1AE8"/>
    <w:rsid w:val="009A285C"/>
    <w:rsid w:val="009A287E"/>
    <w:rsid w:val="009A3342"/>
    <w:rsid w:val="009A4D47"/>
    <w:rsid w:val="009A55AE"/>
    <w:rsid w:val="009A5A90"/>
    <w:rsid w:val="009A602C"/>
    <w:rsid w:val="009A70C6"/>
    <w:rsid w:val="009B2C80"/>
    <w:rsid w:val="009B36C3"/>
    <w:rsid w:val="009B3B7D"/>
    <w:rsid w:val="009B44AE"/>
    <w:rsid w:val="009B5EB5"/>
    <w:rsid w:val="009B6F10"/>
    <w:rsid w:val="009C02E3"/>
    <w:rsid w:val="009C0EBB"/>
    <w:rsid w:val="009C10B8"/>
    <w:rsid w:val="009C1197"/>
    <w:rsid w:val="009C256F"/>
    <w:rsid w:val="009C311D"/>
    <w:rsid w:val="009C32AF"/>
    <w:rsid w:val="009C4D6F"/>
    <w:rsid w:val="009C4E89"/>
    <w:rsid w:val="009C6B63"/>
    <w:rsid w:val="009C72D6"/>
    <w:rsid w:val="009C7A26"/>
    <w:rsid w:val="009C7EA5"/>
    <w:rsid w:val="009D0774"/>
    <w:rsid w:val="009D16AD"/>
    <w:rsid w:val="009D1FEF"/>
    <w:rsid w:val="009D21B5"/>
    <w:rsid w:val="009D2466"/>
    <w:rsid w:val="009D2C56"/>
    <w:rsid w:val="009D2EAD"/>
    <w:rsid w:val="009D30E2"/>
    <w:rsid w:val="009D408F"/>
    <w:rsid w:val="009D40D9"/>
    <w:rsid w:val="009D49E2"/>
    <w:rsid w:val="009D5CB9"/>
    <w:rsid w:val="009D6928"/>
    <w:rsid w:val="009D7223"/>
    <w:rsid w:val="009D72F0"/>
    <w:rsid w:val="009D78FA"/>
    <w:rsid w:val="009E02E5"/>
    <w:rsid w:val="009E09C4"/>
    <w:rsid w:val="009E0D8E"/>
    <w:rsid w:val="009E11E4"/>
    <w:rsid w:val="009E158E"/>
    <w:rsid w:val="009E244E"/>
    <w:rsid w:val="009E30C7"/>
    <w:rsid w:val="009E3290"/>
    <w:rsid w:val="009E34DF"/>
    <w:rsid w:val="009E45B5"/>
    <w:rsid w:val="009E4BE9"/>
    <w:rsid w:val="009E56DE"/>
    <w:rsid w:val="009F1125"/>
    <w:rsid w:val="009F1CA4"/>
    <w:rsid w:val="009F1FF2"/>
    <w:rsid w:val="009F29C0"/>
    <w:rsid w:val="009F3291"/>
    <w:rsid w:val="009F3DC7"/>
    <w:rsid w:val="009F5AB9"/>
    <w:rsid w:val="009F6384"/>
    <w:rsid w:val="009F6EF2"/>
    <w:rsid w:val="009F7FE6"/>
    <w:rsid w:val="00A00022"/>
    <w:rsid w:val="00A00557"/>
    <w:rsid w:val="00A0187C"/>
    <w:rsid w:val="00A02271"/>
    <w:rsid w:val="00A02359"/>
    <w:rsid w:val="00A02879"/>
    <w:rsid w:val="00A03A4E"/>
    <w:rsid w:val="00A03B9D"/>
    <w:rsid w:val="00A03D68"/>
    <w:rsid w:val="00A041A5"/>
    <w:rsid w:val="00A06E74"/>
    <w:rsid w:val="00A074D0"/>
    <w:rsid w:val="00A07A65"/>
    <w:rsid w:val="00A1017F"/>
    <w:rsid w:val="00A1049B"/>
    <w:rsid w:val="00A10D4D"/>
    <w:rsid w:val="00A13EE3"/>
    <w:rsid w:val="00A15721"/>
    <w:rsid w:val="00A15DF6"/>
    <w:rsid w:val="00A15E37"/>
    <w:rsid w:val="00A16E31"/>
    <w:rsid w:val="00A17F5A"/>
    <w:rsid w:val="00A201D1"/>
    <w:rsid w:val="00A209CD"/>
    <w:rsid w:val="00A21411"/>
    <w:rsid w:val="00A21B82"/>
    <w:rsid w:val="00A22682"/>
    <w:rsid w:val="00A24435"/>
    <w:rsid w:val="00A25307"/>
    <w:rsid w:val="00A254B9"/>
    <w:rsid w:val="00A259C0"/>
    <w:rsid w:val="00A25A6A"/>
    <w:rsid w:val="00A26415"/>
    <w:rsid w:val="00A26B92"/>
    <w:rsid w:val="00A30986"/>
    <w:rsid w:val="00A3165F"/>
    <w:rsid w:val="00A31A45"/>
    <w:rsid w:val="00A32311"/>
    <w:rsid w:val="00A32512"/>
    <w:rsid w:val="00A331E3"/>
    <w:rsid w:val="00A3323E"/>
    <w:rsid w:val="00A33912"/>
    <w:rsid w:val="00A3422A"/>
    <w:rsid w:val="00A34CD4"/>
    <w:rsid w:val="00A34CDC"/>
    <w:rsid w:val="00A371C0"/>
    <w:rsid w:val="00A4036F"/>
    <w:rsid w:val="00A4075C"/>
    <w:rsid w:val="00A40C09"/>
    <w:rsid w:val="00A41C82"/>
    <w:rsid w:val="00A42476"/>
    <w:rsid w:val="00A42990"/>
    <w:rsid w:val="00A42C40"/>
    <w:rsid w:val="00A43557"/>
    <w:rsid w:val="00A43D72"/>
    <w:rsid w:val="00A44E79"/>
    <w:rsid w:val="00A44F9D"/>
    <w:rsid w:val="00A45455"/>
    <w:rsid w:val="00A473C5"/>
    <w:rsid w:val="00A47740"/>
    <w:rsid w:val="00A50055"/>
    <w:rsid w:val="00A50511"/>
    <w:rsid w:val="00A51581"/>
    <w:rsid w:val="00A517A6"/>
    <w:rsid w:val="00A51952"/>
    <w:rsid w:val="00A523B2"/>
    <w:rsid w:val="00A530EA"/>
    <w:rsid w:val="00A539DF"/>
    <w:rsid w:val="00A53EAC"/>
    <w:rsid w:val="00A54239"/>
    <w:rsid w:val="00A5452E"/>
    <w:rsid w:val="00A5578D"/>
    <w:rsid w:val="00A559A6"/>
    <w:rsid w:val="00A55BA4"/>
    <w:rsid w:val="00A568E8"/>
    <w:rsid w:val="00A57258"/>
    <w:rsid w:val="00A579C1"/>
    <w:rsid w:val="00A61379"/>
    <w:rsid w:val="00A61CCD"/>
    <w:rsid w:val="00A61F05"/>
    <w:rsid w:val="00A6343F"/>
    <w:rsid w:val="00A646E4"/>
    <w:rsid w:val="00A650B2"/>
    <w:rsid w:val="00A65534"/>
    <w:rsid w:val="00A6636C"/>
    <w:rsid w:val="00A713F6"/>
    <w:rsid w:val="00A73416"/>
    <w:rsid w:val="00A738C6"/>
    <w:rsid w:val="00A73AFA"/>
    <w:rsid w:val="00A742CD"/>
    <w:rsid w:val="00A74B4A"/>
    <w:rsid w:val="00A74BEC"/>
    <w:rsid w:val="00A754E0"/>
    <w:rsid w:val="00A76B24"/>
    <w:rsid w:val="00A771C9"/>
    <w:rsid w:val="00A77202"/>
    <w:rsid w:val="00A802F3"/>
    <w:rsid w:val="00A804C7"/>
    <w:rsid w:val="00A80E26"/>
    <w:rsid w:val="00A80E52"/>
    <w:rsid w:val="00A814B9"/>
    <w:rsid w:val="00A82AD5"/>
    <w:rsid w:val="00A83074"/>
    <w:rsid w:val="00A834C5"/>
    <w:rsid w:val="00A83687"/>
    <w:rsid w:val="00A844CD"/>
    <w:rsid w:val="00A870E1"/>
    <w:rsid w:val="00A87759"/>
    <w:rsid w:val="00A87C6F"/>
    <w:rsid w:val="00A907F5"/>
    <w:rsid w:val="00A91287"/>
    <w:rsid w:val="00A92DBE"/>
    <w:rsid w:val="00A930B2"/>
    <w:rsid w:val="00A93253"/>
    <w:rsid w:val="00A9341F"/>
    <w:rsid w:val="00A93A87"/>
    <w:rsid w:val="00A94195"/>
    <w:rsid w:val="00A94568"/>
    <w:rsid w:val="00A94F90"/>
    <w:rsid w:val="00A95F72"/>
    <w:rsid w:val="00A96811"/>
    <w:rsid w:val="00A96C2B"/>
    <w:rsid w:val="00A97603"/>
    <w:rsid w:val="00AA060F"/>
    <w:rsid w:val="00AA1327"/>
    <w:rsid w:val="00AA1D3F"/>
    <w:rsid w:val="00AA2528"/>
    <w:rsid w:val="00AA2906"/>
    <w:rsid w:val="00AA2AEC"/>
    <w:rsid w:val="00AA33D6"/>
    <w:rsid w:val="00AA4A8E"/>
    <w:rsid w:val="00AA5BA9"/>
    <w:rsid w:val="00AA650E"/>
    <w:rsid w:val="00AA7551"/>
    <w:rsid w:val="00AB0650"/>
    <w:rsid w:val="00AB2735"/>
    <w:rsid w:val="00AB29DE"/>
    <w:rsid w:val="00AB3521"/>
    <w:rsid w:val="00AB6D2A"/>
    <w:rsid w:val="00AB7FB4"/>
    <w:rsid w:val="00AC02AE"/>
    <w:rsid w:val="00AC02FB"/>
    <w:rsid w:val="00AC0808"/>
    <w:rsid w:val="00AC0A57"/>
    <w:rsid w:val="00AC0FFA"/>
    <w:rsid w:val="00AC1D33"/>
    <w:rsid w:val="00AC1E52"/>
    <w:rsid w:val="00AC2047"/>
    <w:rsid w:val="00AC256C"/>
    <w:rsid w:val="00AC2D34"/>
    <w:rsid w:val="00AC3C8E"/>
    <w:rsid w:val="00AC4402"/>
    <w:rsid w:val="00AC5597"/>
    <w:rsid w:val="00AC579C"/>
    <w:rsid w:val="00AC6B28"/>
    <w:rsid w:val="00AC7570"/>
    <w:rsid w:val="00AC7BE7"/>
    <w:rsid w:val="00AC7E7E"/>
    <w:rsid w:val="00AD0E2C"/>
    <w:rsid w:val="00AD118C"/>
    <w:rsid w:val="00AD2B63"/>
    <w:rsid w:val="00AD31E9"/>
    <w:rsid w:val="00AD3D28"/>
    <w:rsid w:val="00AD41FB"/>
    <w:rsid w:val="00AD4711"/>
    <w:rsid w:val="00AD54CD"/>
    <w:rsid w:val="00AD5525"/>
    <w:rsid w:val="00AD7196"/>
    <w:rsid w:val="00AD7FB2"/>
    <w:rsid w:val="00AE1F75"/>
    <w:rsid w:val="00AE233B"/>
    <w:rsid w:val="00AE250F"/>
    <w:rsid w:val="00AE3E41"/>
    <w:rsid w:val="00AE41D0"/>
    <w:rsid w:val="00AE5853"/>
    <w:rsid w:val="00AE5C22"/>
    <w:rsid w:val="00AE7000"/>
    <w:rsid w:val="00AE77DA"/>
    <w:rsid w:val="00AE78AD"/>
    <w:rsid w:val="00AF093D"/>
    <w:rsid w:val="00AF0C18"/>
    <w:rsid w:val="00AF1C00"/>
    <w:rsid w:val="00AF483C"/>
    <w:rsid w:val="00AF4F52"/>
    <w:rsid w:val="00AF57BE"/>
    <w:rsid w:val="00AF702F"/>
    <w:rsid w:val="00AF72CD"/>
    <w:rsid w:val="00AF75ED"/>
    <w:rsid w:val="00AF761F"/>
    <w:rsid w:val="00AF78C9"/>
    <w:rsid w:val="00B00AB7"/>
    <w:rsid w:val="00B026B3"/>
    <w:rsid w:val="00B03573"/>
    <w:rsid w:val="00B03D26"/>
    <w:rsid w:val="00B04022"/>
    <w:rsid w:val="00B05052"/>
    <w:rsid w:val="00B05368"/>
    <w:rsid w:val="00B06156"/>
    <w:rsid w:val="00B0654D"/>
    <w:rsid w:val="00B108B2"/>
    <w:rsid w:val="00B10A0D"/>
    <w:rsid w:val="00B10E3F"/>
    <w:rsid w:val="00B130C5"/>
    <w:rsid w:val="00B136BA"/>
    <w:rsid w:val="00B14169"/>
    <w:rsid w:val="00B14712"/>
    <w:rsid w:val="00B14AE5"/>
    <w:rsid w:val="00B1551F"/>
    <w:rsid w:val="00B1666A"/>
    <w:rsid w:val="00B16E7D"/>
    <w:rsid w:val="00B178EF"/>
    <w:rsid w:val="00B2074F"/>
    <w:rsid w:val="00B20A20"/>
    <w:rsid w:val="00B20EE2"/>
    <w:rsid w:val="00B21DC1"/>
    <w:rsid w:val="00B226E3"/>
    <w:rsid w:val="00B22ED4"/>
    <w:rsid w:val="00B23692"/>
    <w:rsid w:val="00B238D9"/>
    <w:rsid w:val="00B24318"/>
    <w:rsid w:val="00B24B0C"/>
    <w:rsid w:val="00B24CD0"/>
    <w:rsid w:val="00B2583E"/>
    <w:rsid w:val="00B267F5"/>
    <w:rsid w:val="00B26E93"/>
    <w:rsid w:val="00B27858"/>
    <w:rsid w:val="00B30A7B"/>
    <w:rsid w:val="00B311A1"/>
    <w:rsid w:val="00B31C39"/>
    <w:rsid w:val="00B327E7"/>
    <w:rsid w:val="00B33315"/>
    <w:rsid w:val="00B3435E"/>
    <w:rsid w:val="00B34BA5"/>
    <w:rsid w:val="00B34CDC"/>
    <w:rsid w:val="00B3522E"/>
    <w:rsid w:val="00B352C8"/>
    <w:rsid w:val="00B3793E"/>
    <w:rsid w:val="00B37C4F"/>
    <w:rsid w:val="00B40144"/>
    <w:rsid w:val="00B403E8"/>
    <w:rsid w:val="00B405F0"/>
    <w:rsid w:val="00B42022"/>
    <w:rsid w:val="00B42299"/>
    <w:rsid w:val="00B42866"/>
    <w:rsid w:val="00B432EC"/>
    <w:rsid w:val="00B4371A"/>
    <w:rsid w:val="00B4385A"/>
    <w:rsid w:val="00B43DDA"/>
    <w:rsid w:val="00B45BA5"/>
    <w:rsid w:val="00B47234"/>
    <w:rsid w:val="00B47C4C"/>
    <w:rsid w:val="00B503F2"/>
    <w:rsid w:val="00B52144"/>
    <w:rsid w:val="00B531B8"/>
    <w:rsid w:val="00B54DB2"/>
    <w:rsid w:val="00B55375"/>
    <w:rsid w:val="00B5644E"/>
    <w:rsid w:val="00B57EA6"/>
    <w:rsid w:val="00B60A7F"/>
    <w:rsid w:val="00B61109"/>
    <w:rsid w:val="00B613C3"/>
    <w:rsid w:val="00B613E3"/>
    <w:rsid w:val="00B61D9A"/>
    <w:rsid w:val="00B62B50"/>
    <w:rsid w:val="00B62C56"/>
    <w:rsid w:val="00B62CE9"/>
    <w:rsid w:val="00B63170"/>
    <w:rsid w:val="00B63695"/>
    <w:rsid w:val="00B63D10"/>
    <w:rsid w:val="00B64F16"/>
    <w:rsid w:val="00B704D3"/>
    <w:rsid w:val="00B70570"/>
    <w:rsid w:val="00B720DA"/>
    <w:rsid w:val="00B7227D"/>
    <w:rsid w:val="00B738FF"/>
    <w:rsid w:val="00B7427F"/>
    <w:rsid w:val="00B76722"/>
    <w:rsid w:val="00B76B67"/>
    <w:rsid w:val="00B7768D"/>
    <w:rsid w:val="00B814CC"/>
    <w:rsid w:val="00B81515"/>
    <w:rsid w:val="00B817FE"/>
    <w:rsid w:val="00B82043"/>
    <w:rsid w:val="00B82107"/>
    <w:rsid w:val="00B82342"/>
    <w:rsid w:val="00B8564E"/>
    <w:rsid w:val="00B87AA0"/>
    <w:rsid w:val="00B9065A"/>
    <w:rsid w:val="00B90A05"/>
    <w:rsid w:val="00B90D9B"/>
    <w:rsid w:val="00B91380"/>
    <w:rsid w:val="00B92028"/>
    <w:rsid w:val="00B93217"/>
    <w:rsid w:val="00B937A1"/>
    <w:rsid w:val="00B93D2A"/>
    <w:rsid w:val="00B9413F"/>
    <w:rsid w:val="00B94975"/>
    <w:rsid w:val="00B94D97"/>
    <w:rsid w:val="00B958D3"/>
    <w:rsid w:val="00B96774"/>
    <w:rsid w:val="00BA0CC5"/>
    <w:rsid w:val="00BA0F14"/>
    <w:rsid w:val="00BA1406"/>
    <w:rsid w:val="00BA3812"/>
    <w:rsid w:val="00BA3CD0"/>
    <w:rsid w:val="00BA44FC"/>
    <w:rsid w:val="00BA6A1D"/>
    <w:rsid w:val="00BA7296"/>
    <w:rsid w:val="00BA7876"/>
    <w:rsid w:val="00BA7BC3"/>
    <w:rsid w:val="00BA7CF7"/>
    <w:rsid w:val="00BB048F"/>
    <w:rsid w:val="00BB0753"/>
    <w:rsid w:val="00BB0C85"/>
    <w:rsid w:val="00BB1501"/>
    <w:rsid w:val="00BB21DC"/>
    <w:rsid w:val="00BB3801"/>
    <w:rsid w:val="00BB664D"/>
    <w:rsid w:val="00BB6CDB"/>
    <w:rsid w:val="00BB7A24"/>
    <w:rsid w:val="00BC00C9"/>
    <w:rsid w:val="00BC0330"/>
    <w:rsid w:val="00BC0BE0"/>
    <w:rsid w:val="00BC1B98"/>
    <w:rsid w:val="00BC2315"/>
    <w:rsid w:val="00BC23DB"/>
    <w:rsid w:val="00BC4AA2"/>
    <w:rsid w:val="00BC56FF"/>
    <w:rsid w:val="00BC75EB"/>
    <w:rsid w:val="00BC7E5C"/>
    <w:rsid w:val="00BD0D80"/>
    <w:rsid w:val="00BD109E"/>
    <w:rsid w:val="00BD10D5"/>
    <w:rsid w:val="00BD127F"/>
    <w:rsid w:val="00BD300C"/>
    <w:rsid w:val="00BD37E1"/>
    <w:rsid w:val="00BD550F"/>
    <w:rsid w:val="00BD6D36"/>
    <w:rsid w:val="00BD78E7"/>
    <w:rsid w:val="00BD7B8D"/>
    <w:rsid w:val="00BE211F"/>
    <w:rsid w:val="00BE2610"/>
    <w:rsid w:val="00BE30F9"/>
    <w:rsid w:val="00BE3458"/>
    <w:rsid w:val="00BE4047"/>
    <w:rsid w:val="00BE524B"/>
    <w:rsid w:val="00BE55E6"/>
    <w:rsid w:val="00BE577B"/>
    <w:rsid w:val="00BE5A7F"/>
    <w:rsid w:val="00BE5F21"/>
    <w:rsid w:val="00BE63DA"/>
    <w:rsid w:val="00BE6AB3"/>
    <w:rsid w:val="00BE791B"/>
    <w:rsid w:val="00BF0BD1"/>
    <w:rsid w:val="00BF0D13"/>
    <w:rsid w:val="00BF18A7"/>
    <w:rsid w:val="00BF2196"/>
    <w:rsid w:val="00BF2786"/>
    <w:rsid w:val="00BF28AC"/>
    <w:rsid w:val="00BF3BE4"/>
    <w:rsid w:val="00BF428A"/>
    <w:rsid w:val="00BF44D4"/>
    <w:rsid w:val="00BF45F4"/>
    <w:rsid w:val="00BF4E97"/>
    <w:rsid w:val="00BF505D"/>
    <w:rsid w:val="00BF562F"/>
    <w:rsid w:val="00BF59D0"/>
    <w:rsid w:val="00BF5EFD"/>
    <w:rsid w:val="00BF6917"/>
    <w:rsid w:val="00BF6919"/>
    <w:rsid w:val="00BF6EE2"/>
    <w:rsid w:val="00BF705A"/>
    <w:rsid w:val="00BF7E3F"/>
    <w:rsid w:val="00BF7EB3"/>
    <w:rsid w:val="00C00B1C"/>
    <w:rsid w:val="00C01DF8"/>
    <w:rsid w:val="00C01EC3"/>
    <w:rsid w:val="00C0254C"/>
    <w:rsid w:val="00C03FBE"/>
    <w:rsid w:val="00C04BB0"/>
    <w:rsid w:val="00C04D08"/>
    <w:rsid w:val="00C05889"/>
    <w:rsid w:val="00C05D62"/>
    <w:rsid w:val="00C061C1"/>
    <w:rsid w:val="00C069CD"/>
    <w:rsid w:val="00C07D30"/>
    <w:rsid w:val="00C07D6F"/>
    <w:rsid w:val="00C11953"/>
    <w:rsid w:val="00C12CB1"/>
    <w:rsid w:val="00C13237"/>
    <w:rsid w:val="00C1400D"/>
    <w:rsid w:val="00C16119"/>
    <w:rsid w:val="00C16FC2"/>
    <w:rsid w:val="00C21A04"/>
    <w:rsid w:val="00C22457"/>
    <w:rsid w:val="00C25090"/>
    <w:rsid w:val="00C2637D"/>
    <w:rsid w:val="00C26FE8"/>
    <w:rsid w:val="00C30DE6"/>
    <w:rsid w:val="00C31D7A"/>
    <w:rsid w:val="00C32473"/>
    <w:rsid w:val="00C35206"/>
    <w:rsid w:val="00C358FC"/>
    <w:rsid w:val="00C35F87"/>
    <w:rsid w:val="00C3667D"/>
    <w:rsid w:val="00C36AC1"/>
    <w:rsid w:val="00C37F13"/>
    <w:rsid w:val="00C4095C"/>
    <w:rsid w:val="00C43491"/>
    <w:rsid w:val="00C43ADB"/>
    <w:rsid w:val="00C4449D"/>
    <w:rsid w:val="00C446CA"/>
    <w:rsid w:val="00C44DAE"/>
    <w:rsid w:val="00C44E0A"/>
    <w:rsid w:val="00C45413"/>
    <w:rsid w:val="00C4563B"/>
    <w:rsid w:val="00C45BBC"/>
    <w:rsid w:val="00C47E59"/>
    <w:rsid w:val="00C5017E"/>
    <w:rsid w:val="00C5119D"/>
    <w:rsid w:val="00C51683"/>
    <w:rsid w:val="00C520CC"/>
    <w:rsid w:val="00C52FC8"/>
    <w:rsid w:val="00C5326A"/>
    <w:rsid w:val="00C53456"/>
    <w:rsid w:val="00C54B05"/>
    <w:rsid w:val="00C54E95"/>
    <w:rsid w:val="00C5667F"/>
    <w:rsid w:val="00C60062"/>
    <w:rsid w:val="00C60C40"/>
    <w:rsid w:val="00C60D14"/>
    <w:rsid w:val="00C61022"/>
    <w:rsid w:val="00C61BD8"/>
    <w:rsid w:val="00C6204A"/>
    <w:rsid w:val="00C6254D"/>
    <w:rsid w:val="00C62918"/>
    <w:rsid w:val="00C63058"/>
    <w:rsid w:val="00C64107"/>
    <w:rsid w:val="00C643CA"/>
    <w:rsid w:val="00C64D9F"/>
    <w:rsid w:val="00C65D2E"/>
    <w:rsid w:val="00C66763"/>
    <w:rsid w:val="00C67261"/>
    <w:rsid w:val="00C706DB"/>
    <w:rsid w:val="00C70E17"/>
    <w:rsid w:val="00C73C50"/>
    <w:rsid w:val="00C74611"/>
    <w:rsid w:val="00C7533B"/>
    <w:rsid w:val="00C75951"/>
    <w:rsid w:val="00C76D15"/>
    <w:rsid w:val="00C80021"/>
    <w:rsid w:val="00C8023E"/>
    <w:rsid w:val="00C81222"/>
    <w:rsid w:val="00C83FD2"/>
    <w:rsid w:val="00C842ED"/>
    <w:rsid w:val="00C8517A"/>
    <w:rsid w:val="00C852B8"/>
    <w:rsid w:val="00C8559D"/>
    <w:rsid w:val="00C856BE"/>
    <w:rsid w:val="00C90B7F"/>
    <w:rsid w:val="00C90BB8"/>
    <w:rsid w:val="00C911E9"/>
    <w:rsid w:val="00C91AB6"/>
    <w:rsid w:val="00C92DE9"/>
    <w:rsid w:val="00C93D7F"/>
    <w:rsid w:val="00C94442"/>
    <w:rsid w:val="00C95716"/>
    <w:rsid w:val="00C95CA2"/>
    <w:rsid w:val="00CA2629"/>
    <w:rsid w:val="00CA26C6"/>
    <w:rsid w:val="00CA2B34"/>
    <w:rsid w:val="00CA2E46"/>
    <w:rsid w:val="00CA391D"/>
    <w:rsid w:val="00CA3C2D"/>
    <w:rsid w:val="00CA45AC"/>
    <w:rsid w:val="00CA4954"/>
    <w:rsid w:val="00CA50F1"/>
    <w:rsid w:val="00CA593F"/>
    <w:rsid w:val="00CA5CA2"/>
    <w:rsid w:val="00CA630D"/>
    <w:rsid w:val="00CA6495"/>
    <w:rsid w:val="00CA6775"/>
    <w:rsid w:val="00CA71E3"/>
    <w:rsid w:val="00CB060C"/>
    <w:rsid w:val="00CB249C"/>
    <w:rsid w:val="00CB2FBF"/>
    <w:rsid w:val="00CB32B1"/>
    <w:rsid w:val="00CB4569"/>
    <w:rsid w:val="00CB532D"/>
    <w:rsid w:val="00CB5F03"/>
    <w:rsid w:val="00CB6D9C"/>
    <w:rsid w:val="00CB7283"/>
    <w:rsid w:val="00CB7D41"/>
    <w:rsid w:val="00CC1336"/>
    <w:rsid w:val="00CC17EA"/>
    <w:rsid w:val="00CC2465"/>
    <w:rsid w:val="00CC31B0"/>
    <w:rsid w:val="00CC32CB"/>
    <w:rsid w:val="00CC341D"/>
    <w:rsid w:val="00CC401E"/>
    <w:rsid w:val="00CC48C4"/>
    <w:rsid w:val="00CC5594"/>
    <w:rsid w:val="00CC5C30"/>
    <w:rsid w:val="00CC68B0"/>
    <w:rsid w:val="00CC6CCF"/>
    <w:rsid w:val="00CC712B"/>
    <w:rsid w:val="00CD0910"/>
    <w:rsid w:val="00CD0FC0"/>
    <w:rsid w:val="00CD1BCF"/>
    <w:rsid w:val="00CD25BE"/>
    <w:rsid w:val="00CD2823"/>
    <w:rsid w:val="00CD505F"/>
    <w:rsid w:val="00CD5384"/>
    <w:rsid w:val="00CD5648"/>
    <w:rsid w:val="00CD61E0"/>
    <w:rsid w:val="00CD6CF7"/>
    <w:rsid w:val="00CE022A"/>
    <w:rsid w:val="00CE0BC5"/>
    <w:rsid w:val="00CE16AE"/>
    <w:rsid w:val="00CE41E4"/>
    <w:rsid w:val="00CE45EB"/>
    <w:rsid w:val="00CE4B50"/>
    <w:rsid w:val="00CE7E0E"/>
    <w:rsid w:val="00CF01D3"/>
    <w:rsid w:val="00CF152C"/>
    <w:rsid w:val="00CF1753"/>
    <w:rsid w:val="00CF2B0F"/>
    <w:rsid w:val="00CF35AF"/>
    <w:rsid w:val="00CF4903"/>
    <w:rsid w:val="00CF5F85"/>
    <w:rsid w:val="00CF66C4"/>
    <w:rsid w:val="00CF6F25"/>
    <w:rsid w:val="00CF71D8"/>
    <w:rsid w:val="00CF7CEB"/>
    <w:rsid w:val="00D00B30"/>
    <w:rsid w:val="00D025C9"/>
    <w:rsid w:val="00D042A0"/>
    <w:rsid w:val="00D042E0"/>
    <w:rsid w:val="00D04CF7"/>
    <w:rsid w:val="00D05702"/>
    <w:rsid w:val="00D06026"/>
    <w:rsid w:val="00D06B79"/>
    <w:rsid w:val="00D06F72"/>
    <w:rsid w:val="00D122C0"/>
    <w:rsid w:val="00D1333D"/>
    <w:rsid w:val="00D13DA3"/>
    <w:rsid w:val="00D152B3"/>
    <w:rsid w:val="00D16159"/>
    <w:rsid w:val="00D16461"/>
    <w:rsid w:val="00D16E59"/>
    <w:rsid w:val="00D20BB9"/>
    <w:rsid w:val="00D21203"/>
    <w:rsid w:val="00D22000"/>
    <w:rsid w:val="00D231A4"/>
    <w:rsid w:val="00D23414"/>
    <w:rsid w:val="00D235FD"/>
    <w:rsid w:val="00D23C3D"/>
    <w:rsid w:val="00D2545F"/>
    <w:rsid w:val="00D25E29"/>
    <w:rsid w:val="00D2628B"/>
    <w:rsid w:val="00D262BE"/>
    <w:rsid w:val="00D272D0"/>
    <w:rsid w:val="00D30DDB"/>
    <w:rsid w:val="00D31168"/>
    <w:rsid w:val="00D3144D"/>
    <w:rsid w:val="00D31482"/>
    <w:rsid w:val="00D3233F"/>
    <w:rsid w:val="00D337F3"/>
    <w:rsid w:val="00D33EC8"/>
    <w:rsid w:val="00D33ED4"/>
    <w:rsid w:val="00D342BB"/>
    <w:rsid w:val="00D34D6D"/>
    <w:rsid w:val="00D3577A"/>
    <w:rsid w:val="00D3644F"/>
    <w:rsid w:val="00D367F6"/>
    <w:rsid w:val="00D3688A"/>
    <w:rsid w:val="00D3703E"/>
    <w:rsid w:val="00D374ED"/>
    <w:rsid w:val="00D417C2"/>
    <w:rsid w:val="00D42477"/>
    <w:rsid w:val="00D42804"/>
    <w:rsid w:val="00D4298A"/>
    <w:rsid w:val="00D4373B"/>
    <w:rsid w:val="00D43FC3"/>
    <w:rsid w:val="00D44038"/>
    <w:rsid w:val="00D443FD"/>
    <w:rsid w:val="00D44D0C"/>
    <w:rsid w:val="00D45E1E"/>
    <w:rsid w:val="00D45E66"/>
    <w:rsid w:val="00D46D14"/>
    <w:rsid w:val="00D4766D"/>
    <w:rsid w:val="00D477F1"/>
    <w:rsid w:val="00D51C30"/>
    <w:rsid w:val="00D51E63"/>
    <w:rsid w:val="00D522A6"/>
    <w:rsid w:val="00D528A6"/>
    <w:rsid w:val="00D56D08"/>
    <w:rsid w:val="00D56F90"/>
    <w:rsid w:val="00D5703C"/>
    <w:rsid w:val="00D5749D"/>
    <w:rsid w:val="00D62825"/>
    <w:rsid w:val="00D62DE7"/>
    <w:rsid w:val="00D62FF2"/>
    <w:rsid w:val="00D63C00"/>
    <w:rsid w:val="00D63F5B"/>
    <w:rsid w:val="00D6423D"/>
    <w:rsid w:val="00D645E9"/>
    <w:rsid w:val="00D65270"/>
    <w:rsid w:val="00D652A4"/>
    <w:rsid w:val="00D65636"/>
    <w:rsid w:val="00D657B9"/>
    <w:rsid w:val="00D65F43"/>
    <w:rsid w:val="00D66E6D"/>
    <w:rsid w:val="00D67B6C"/>
    <w:rsid w:val="00D67D7F"/>
    <w:rsid w:val="00D7099E"/>
    <w:rsid w:val="00D7272D"/>
    <w:rsid w:val="00D736DC"/>
    <w:rsid w:val="00D73A30"/>
    <w:rsid w:val="00D73D7A"/>
    <w:rsid w:val="00D73EF9"/>
    <w:rsid w:val="00D75234"/>
    <w:rsid w:val="00D7564F"/>
    <w:rsid w:val="00D759E7"/>
    <w:rsid w:val="00D75BF4"/>
    <w:rsid w:val="00D75F4C"/>
    <w:rsid w:val="00D76E5F"/>
    <w:rsid w:val="00D802C6"/>
    <w:rsid w:val="00D80362"/>
    <w:rsid w:val="00D8062F"/>
    <w:rsid w:val="00D80915"/>
    <w:rsid w:val="00D80CBF"/>
    <w:rsid w:val="00D80E11"/>
    <w:rsid w:val="00D81A35"/>
    <w:rsid w:val="00D83539"/>
    <w:rsid w:val="00D845AB"/>
    <w:rsid w:val="00D859E1"/>
    <w:rsid w:val="00D85BA8"/>
    <w:rsid w:val="00D865CB"/>
    <w:rsid w:val="00D86C57"/>
    <w:rsid w:val="00D86C81"/>
    <w:rsid w:val="00D87DEF"/>
    <w:rsid w:val="00D919F4"/>
    <w:rsid w:val="00D944D5"/>
    <w:rsid w:val="00D95D08"/>
    <w:rsid w:val="00D965F0"/>
    <w:rsid w:val="00D9674C"/>
    <w:rsid w:val="00DA0CDD"/>
    <w:rsid w:val="00DA0D3A"/>
    <w:rsid w:val="00DA2E59"/>
    <w:rsid w:val="00DA43B2"/>
    <w:rsid w:val="00DA555F"/>
    <w:rsid w:val="00DA5AB7"/>
    <w:rsid w:val="00DA611C"/>
    <w:rsid w:val="00DA6527"/>
    <w:rsid w:val="00DA6EB9"/>
    <w:rsid w:val="00DA7C55"/>
    <w:rsid w:val="00DB071F"/>
    <w:rsid w:val="00DB103D"/>
    <w:rsid w:val="00DB113C"/>
    <w:rsid w:val="00DB1F49"/>
    <w:rsid w:val="00DB2286"/>
    <w:rsid w:val="00DB22AB"/>
    <w:rsid w:val="00DB278C"/>
    <w:rsid w:val="00DB32C8"/>
    <w:rsid w:val="00DB46C3"/>
    <w:rsid w:val="00DB598F"/>
    <w:rsid w:val="00DB5D98"/>
    <w:rsid w:val="00DB624C"/>
    <w:rsid w:val="00DB6343"/>
    <w:rsid w:val="00DB6775"/>
    <w:rsid w:val="00DB6DA8"/>
    <w:rsid w:val="00DB7125"/>
    <w:rsid w:val="00DB77B4"/>
    <w:rsid w:val="00DB7809"/>
    <w:rsid w:val="00DC22F2"/>
    <w:rsid w:val="00DC2A3A"/>
    <w:rsid w:val="00DC2A5B"/>
    <w:rsid w:val="00DC2CDB"/>
    <w:rsid w:val="00DC3876"/>
    <w:rsid w:val="00DC3EEC"/>
    <w:rsid w:val="00DC58F7"/>
    <w:rsid w:val="00DC60CE"/>
    <w:rsid w:val="00DC6358"/>
    <w:rsid w:val="00DC66D3"/>
    <w:rsid w:val="00DC6797"/>
    <w:rsid w:val="00DC6B72"/>
    <w:rsid w:val="00DC6D83"/>
    <w:rsid w:val="00DC72C1"/>
    <w:rsid w:val="00DC7F68"/>
    <w:rsid w:val="00DD0662"/>
    <w:rsid w:val="00DD24CF"/>
    <w:rsid w:val="00DD261E"/>
    <w:rsid w:val="00DD2835"/>
    <w:rsid w:val="00DD35CD"/>
    <w:rsid w:val="00DD3F2A"/>
    <w:rsid w:val="00DD419B"/>
    <w:rsid w:val="00DD4EDE"/>
    <w:rsid w:val="00DD74E6"/>
    <w:rsid w:val="00DD76EB"/>
    <w:rsid w:val="00DE0E01"/>
    <w:rsid w:val="00DE123C"/>
    <w:rsid w:val="00DE1677"/>
    <w:rsid w:val="00DE1E33"/>
    <w:rsid w:val="00DE36F8"/>
    <w:rsid w:val="00DE43C9"/>
    <w:rsid w:val="00DE54F6"/>
    <w:rsid w:val="00DE5AFF"/>
    <w:rsid w:val="00DF043E"/>
    <w:rsid w:val="00DF10A5"/>
    <w:rsid w:val="00DF21BF"/>
    <w:rsid w:val="00DF2679"/>
    <w:rsid w:val="00DF295C"/>
    <w:rsid w:val="00DF4813"/>
    <w:rsid w:val="00DF4B0F"/>
    <w:rsid w:val="00DF4DC5"/>
    <w:rsid w:val="00DF5053"/>
    <w:rsid w:val="00DF54A4"/>
    <w:rsid w:val="00DF57BB"/>
    <w:rsid w:val="00DF6C65"/>
    <w:rsid w:val="00DF6D67"/>
    <w:rsid w:val="00DF73A6"/>
    <w:rsid w:val="00DF73BA"/>
    <w:rsid w:val="00DF7B90"/>
    <w:rsid w:val="00E00013"/>
    <w:rsid w:val="00E003EE"/>
    <w:rsid w:val="00E00634"/>
    <w:rsid w:val="00E00CA1"/>
    <w:rsid w:val="00E02363"/>
    <w:rsid w:val="00E02706"/>
    <w:rsid w:val="00E0377F"/>
    <w:rsid w:val="00E03825"/>
    <w:rsid w:val="00E049D1"/>
    <w:rsid w:val="00E0610C"/>
    <w:rsid w:val="00E07AE5"/>
    <w:rsid w:val="00E10444"/>
    <w:rsid w:val="00E10A8E"/>
    <w:rsid w:val="00E10B79"/>
    <w:rsid w:val="00E10B7E"/>
    <w:rsid w:val="00E1115F"/>
    <w:rsid w:val="00E11377"/>
    <w:rsid w:val="00E11972"/>
    <w:rsid w:val="00E11BB7"/>
    <w:rsid w:val="00E11EDB"/>
    <w:rsid w:val="00E1430F"/>
    <w:rsid w:val="00E14D7F"/>
    <w:rsid w:val="00E14DF7"/>
    <w:rsid w:val="00E16AC2"/>
    <w:rsid w:val="00E17DD9"/>
    <w:rsid w:val="00E20BD7"/>
    <w:rsid w:val="00E210A2"/>
    <w:rsid w:val="00E213E8"/>
    <w:rsid w:val="00E219E8"/>
    <w:rsid w:val="00E22A14"/>
    <w:rsid w:val="00E22F97"/>
    <w:rsid w:val="00E233D9"/>
    <w:rsid w:val="00E23532"/>
    <w:rsid w:val="00E237B6"/>
    <w:rsid w:val="00E26616"/>
    <w:rsid w:val="00E30986"/>
    <w:rsid w:val="00E30D09"/>
    <w:rsid w:val="00E31018"/>
    <w:rsid w:val="00E315AB"/>
    <w:rsid w:val="00E31673"/>
    <w:rsid w:val="00E31AB7"/>
    <w:rsid w:val="00E31B88"/>
    <w:rsid w:val="00E31D9A"/>
    <w:rsid w:val="00E31EDE"/>
    <w:rsid w:val="00E320B4"/>
    <w:rsid w:val="00E32CBD"/>
    <w:rsid w:val="00E33D65"/>
    <w:rsid w:val="00E33E47"/>
    <w:rsid w:val="00E3588B"/>
    <w:rsid w:val="00E35E61"/>
    <w:rsid w:val="00E36BA3"/>
    <w:rsid w:val="00E371B1"/>
    <w:rsid w:val="00E3732E"/>
    <w:rsid w:val="00E40545"/>
    <w:rsid w:val="00E40BA5"/>
    <w:rsid w:val="00E40BDD"/>
    <w:rsid w:val="00E42278"/>
    <w:rsid w:val="00E42713"/>
    <w:rsid w:val="00E4275D"/>
    <w:rsid w:val="00E443A9"/>
    <w:rsid w:val="00E467BA"/>
    <w:rsid w:val="00E46898"/>
    <w:rsid w:val="00E46DCD"/>
    <w:rsid w:val="00E47205"/>
    <w:rsid w:val="00E475C2"/>
    <w:rsid w:val="00E51CBD"/>
    <w:rsid w:val="00E52D71"/>
    <w:rsid w:val="00E54CE2"/>
    <w:rsid w:val="00E55CB6"/>
    <w:rsid w:val="00E56A40"/>
    <w:rsid w:val="00E57AEE"/>
    <w:rsid w:val="00E60065"/>
    <w:rsid w:val="00E610B0"/>
    <w:rsid w:val="00E63CF2"/>
    <w:rsid w:val="00E63DB5"/>
    <w:rsid w:val="00E64166"/>
    <w:rsid w:val="00E642B1"/>
    <w:rsid w:val="00E6587D"/>
    <w:rsid w:val="00E66D9C"/>
    <w:rsid w:val="00E6774E"/>
    <w:rsid w:val="00E70464"/>
    <w:rsid w:val="00E705FD"/>
    <w:rsid w:val="00E707E6"/>
    <w:rsid w:val="00E70AD2"/>
    <w:rsid w:val="00E7221C"/>
    <w:rsid w:val="00E73297"/>
    <w:rsid w:val="00E7380C"/>
    <w:rsid w:val="00E73D4B"/>
    <w:rsid w:val="00E740D5"/>
    <w:rsid w:val="00E7427A"/>
    <w:rsid w:val="00E744F5"/>
    <w:rsid w:val="00E75440"/>
    <w:rsid w:val="00E76053"/>
    <w:rsid w:val="00E766B9"/>
    <w:rsid w:val="00E76AE6"/>
    <w:rsid w:val="00E80F7E"/>
    <w:rsid w:val="00E81889"/>
    <w:rsid w:val="00E8227C"/>
    <w:rsid w:val="00E82291"/>
    <w:rsid w:val="00E82376"/>
    <w:rsid w:val="00E83A53"/>
    <w:rsid w:val="00E851FE"/>
    <w:rsid w:val="00E86084"/>
    <w:rsid w:val="00E87F7C"/>
    <w:rsid w:val="00E90702"/>
    <w:rsid w:val="00E91EEB"/>
    <w:rsid w:val="00E92353"/>
    <w:rsid w:val="00E9387B"/>
    <w:rsid w:val="00E93B85"/>
    <w:rsid w:val="00E95B77"/>
    <w:rsid w:val="00E95D69"/>
    <w:rsid w:val="00E96E61"/>
    <w:rsid w:val="00E9760F"/>
    <w:rsid w:val="00EA0281"/>
    <w:rsid w:val="00EA04B9"/>
    <w:rsid w:val="00EA1BC7"/>
    <w:rsid w:val="00EA2B5E"/>
    <w:rsid w:val="00EA2BF3"/>
    <w:rsid w:val="00EA2F95"/>
    <w:rsid w:val="00EA3489"/>
    <w:rsid w:val="00EA419F"/>
    <w:rsid w:val="00EA428A"/>
    <w:rsid w:val="00EA4C1E"/>
    <w:rsid w:val="00EA551F"/>
    <w:rsid w:val="00EA56C4"/>
    <w:rsid w:val="00EA6822"/>
    <w:rsid w:val="00EB03A3"/>
    <w:rsid w:val="00EB113D"/>
    <w:rsid w:val="00EB1165"/>
    <w:rsid w:val="00EB1358"/>
    <w:rsid w:val="00EB1419"/>
    <w:rsid w:val="00EB29B9"/>
    <w:rsid w:val="00EB2AAC"/>
    <w:rsid w:val="00EB3138"/>
    <w:rsid w:val="00EB4330"/>
    <w:rsid w:val="00EB5796"/>
    <w:rsid w:val="00EB77BE"/>
    <w:rsid w:val="00EC0E46"/>
    <w:rsid w:val="00EC1468"/>
    <w:rsid w:val="00EC3866"/>
    <w:rsid w:val="00EC3E56"/>
    <w:rsid w:val="00EC4B59"/>
    <w:rsid w:val="00EC5E1E"/>
    <w:rsid w:val="00EC7157"/>
    <w:rsid w:val="00EC76D9"/>
    <w:rsid w:val="00ED035D"/>
    <w:rsid w:val="00ED0426"/>
    <w:rsid w:val="00ED19EC"/>
    <w:rsid w:val="00ED1BA6"/>
    <w:rsid w:val="00ED1DF7"/>
    <w:rsid w:val="00ED2042"/>
    <w:rsid w:val="00ED2F21"/>
    <w:rsid w:val="00ED31E1"/>
    <w:rsid w:val="00ED3372"/>
    <w:rsid w:val="00ED579A"/>
    <w:rsid w:val="00ED5D2A"/>
    <w:rsid w:val="00ED77C1"/>
    <w:rsid w:val="00ED77FD"/>
    <w:rsid w:val="00ED78C5"/>
    <w:rsid w:val="00ED7C0D"/>
    <w:rsid w:val="00ED7E6F"/>
    <w:rsid w:val="00EE13B3"/>
    <w:rsid w:val="00EE1569"/>
    <w:rsid w:val="00EE19CB"/>
    <w:rsid w:val="00EE3A23"/>
    <w:rsid w:val="00EE40CC"/>
    <w:rsid w:val="00EE41F3"/>
    <w:rsid w:val="00EE4A68"/>
    <w:rsid w:val="00EE55CA"/>
    <w:rsid w:val="00EE5919"/>
    <w:rsid w:val="00EE5C4E"/>
    <w:rsid w:val="00EE6FDC"/>
    <w:rsid w:val="00EE7714"/>
    <w:rsid w:val="00EF005B"/>
    <w:rsid w:val="00EF022B"/>
    <w:rsid w:val="00EF0B73"/>
    <w:rsid w:val="00EF0FDA"/>
    <w:rsid w:val="00EF177A"/>
    <w:rsid w:val="00EF268D"/>
    <w:rsid w:val="00EF3B66"/>
    <w:rsid w:val="00EF3BC4"/>
    <w:rsid w:val="00EF3E22"/>
    <w:rsid w:val="00EF3EEF"/>
    <w:rsid w:val="00EF558F"/>
    <w:rsid w:val="00EF5E9D"/>
    <w:rsid w:val="00EF6E4E"/>
    <w:rsid w:val="00EF72DC"/>
    <w:rsid w:val="00EF73FA"/>
    <w:rsid w:val="00EF74CF"/>
    <w:rsid w:val="00F01403"/>
    <w:rsid w:val="00F01765"/>
    <w:rsid w:val="00F01D19"/>
    <w:rsid w:val="00F01D4B"/>
    <w:rsid w:val="00F0216B"/>
    <w:rsid w:val="00F0595D"/>
    <w:rsid w:val="00F06060"/>
    <w:rsid w:val="00F06C17"/>
    <w:rsid w:val="00F06D33"/>
    <w:rsid w:val="00F071DD"/>
    <w:rsid w:val="00F07978"/>
    <w:rsid w:val="00F07BB1"/>
    <w:rsid w:val="00F10BAC"/>
    <w:rsid w:val="00F10C11"/>
    <w:rsid w:val="00F10DE8"/>
    <w:rsid w:val="00F110F9"/>
    <w:rsid w:val="00F1222C"/>
    <w:rsid w:val="00F12EA9"/>
    <w:rsid w:val="00F137A0"/>
    <w:rsid w:val="00F13959"/>
    <w:rsid w:val="00F14788"/>
    <w:rsid w:val="00F14A7D"/>
    <w:rsid w:val="00F154A7"/>
    <w:rsid w:val="00F15991"/>
    <w:rsid w:val="00F15B2B"/>
    <w:rsid w:val="00F16633"/>
    <w:rsid w:val="00F16671"/>
    <w:rsid w:val="00F168BA"/>
    <w:rsid w:val="00F16929"/>
    <w:rsid w:val="00F1728B"/>
    <w:rsid w:val="00F17C2A"/>
    <w:rsid w:val="00F17E02"/>
    <w:rsid w:val="00F2047B"/>
    <w:rsid w:val="00F20F8E"/>
    <w:rsid w:val="00F21016"/>
    <w:rsid w:val="00F214AD"/>
    <w:rsid w:val="00F221B3"/>
    <w:rsid w:val="00F22525"/>
    <w:rsid w:val="00F23056"/>
    <w:rsid w:val="00F2310E"/>
    <w:rsid w:val="00F24E76"/>
    <w:rsid w:val="00F25BA8"/>
    <w:rsid w:val="00F25C1B"/>
    <w:rsid w:val="00F267F3"/>
    <w:rsid w:val="00F26FAB"/>
    <w:rsid w:val="00F27982"/>
    <w:rsid w:val="00F30272"/>
    <w:rsid w:val="00F315FB"/>
    <w:rsid w:val="00F31A6C"/>
    <w:rsid w:val="00F31C16"/>
    <w:rsid w:val="00F327CA"/>
    <w:rsid w:val="00F32B50"/>
    <w:rsid w:val="00F33073"/>
    <w:rsid w:val="00F33AA0"/>
    <w:rsid w:val="00F3427D"/>
    <w:rsid w:val="00F34865"/>
    <w:rsid w:val="00F35CD1"/>
    <w:rsid w:val="00F364DD"/>
    <w:rsid w:val="00F3665A"/>
    <w:rsid w:val="00F3697D"/>
    <w:rsid w:val="00F407D8"/>
    <w:rsid w:val="00F4096A"/>
    <w:rsid w:val="00F426DF"/>
    <w:rsid w:val="00F43A2F"/>
    <w:rsid w:val="00F43B07"/>
    <w:rsid w:val="00F4499D"/>
    <w:rsid w:val="00F44E66"/>
    <w:rsid w:val="00F468F6"/>
    <w:rsid w:val="00F47AD6"/>
    <w:rsid w:val="00F5053F"/>
    <w:rsid w:val="00F50AC0"/>
    <w:rsid w:val="00F515D7"/>
    <w:rsid w:val="00F51A5B"/>
    <w:rsid w:val="00F530EC"/>
    <w:rsid w:val="00F531FB"/>
    <w:rsid w:val="00F54DF8"/>
    <w:rsid w:val="00F55165"/>
    <w:rsid w:val="00F55331"/>
    <w:rsid w:val="00F55703"/>
    <w:rsid w:val="00F55E90"/>
    <w:rsid w:val="00F5776A"/>
    <w:rsid w:val="00F5788A"/>
    <w:rsid w:val="00F57A2D"/>
    <w:rsid w:val="00F57D6D"/>
    <w:rsid w:val="00F60320"/>
    <w:rsid w:val="00F6053E"/>
    <w:rsid w:val="00F6193B"/>
    <w:rsid w:val="00F62111"/>
    <w:rsid w:val="00F626AA"/>
    <w:rsid w:val="00F6392C"/>
    <w:rsid w:val="00F65E42"/>
    <w:rsid w:val="00F66FBF"/>
    <w:rsid w:val="00F6722E"/>
    <w:rsid w:val="00F67783"/>
    <w:rsid w:val="00F71F94"/>
    <w:rsid w:val="00F73F47"/>
    <w:rsid w:val="00F74060"/>
    <w:rsid w:val="00F747ED"/>
    <w:rsid w:val="00F7495C"/>
    <w:rsid w:val="00F75B1D"/>
    <w:rsid w:val="00F75B7F"/>
    <w:rsid w:val="00F765C6"/>
    <w:rsid w:val="00F767FC"/>
    <w:rsid w:val="00F81073"/>
    <w:rsid w:val="00F8251B"/>
    <w:rsid w:val="00F83701"/>
    <w:rsid w:val="00F840FD"/>
    <w:rsid w:val="00F84939"/>
    <w:rsid w:val="00F84C19"/>
    <w:rsid w:val="00F8619B"/>
    <w:rsid w:val="00F86276"/>
    <w:rsid w:val="00F86724"/>
    <w:rsid w:val="00F86A82"/>
    <w:rsid w:val="00F8779D"/>
    <w:rsid w:val="00F87972"/>
    <w:rsid w:val="00F87CB3"/>
    <w:rsid w:val="00F87DDC"/>
    <w:rsid w:val="00F87F02"/>
    <w:rsid w:val="00F90554"/>
    <w:rsid w:val="00F91935"/>
    <w:rsid w:val="00F92A8A"/>
    <w:rsid w:val="00F93A27"/>
    <w:rsid w:val="00F94646"/>
    <w:rsid w:val="00F9470E"/>
    <w:rsid w:val="00F95AAB"/>
    <w:rsid w:val="00F96080"/>
    <w:rsid w:val="00FA02E5"/>
    <w:rsid w:val="00FA0A01"/>
    <w:rsid w:val="00FA0E80"/>
    <w:rsid w:val="00FA1EB1"/>
    <w:rsid w:val="00FA2C52"/>
    <w:rsid w:val="00FA335C"/>
    <w:rsid w:val="00FA38E3"/>
    <w:rsid w:val="00FA4ED0"/>
    <w:rsid w:val="00FA60F4"/>
    <w:rsid w:val="00FA6C87"/>
    <w:rsid w:val="00FA7160"/>
    <w:rsid w:val="00FA78D1"/>
    <w:rsid w:val="00FA796A"/>
    <w:rsid w:val="00FB1858"/>
    <w:rsid w:val="00FB1CA4"/>
    <w:rsid w:val="00FB1D62"/>
    <w:rsid w:val="00FB2CBD"/>
    <w:rsid w:val="00FB46B8"/>
    <w:rsid w:val="00FB4948"/>
    <w:rsid w:val="00FB4F92"/>
    <w:rsid w:val="00FB5244"/>
    <w:rsid w:val="00FB6009"/>
    <w:rsid w:val="00FB629C"/>
    <w:rsid w:val="00FB669A"/>
    <w:rsid w:val="00FB77A8"/>
    <w:rsid w:val="00FC0273"/>
    <w:rsid w:val="00FC19BA"/>
    <w:rsid w:val="00FC1EEF"/>
    <w:rsid w:val="00FC2A1E"/>
    <w:rsid w:val="00FC376C"/>
    <w:rsid w:val="00FC497C"/>
    <w:rsid w:val="00FC54D5"/>
    <w:rsid w:val="00FC6B3B"/>
    <w:rsid w:val="00FD0CD0"/>
    <w:rsid w:val="00FD156A"/>
    <w:rsid w:val="00FD158A"/>
    <w:rsid w:val="00FD18AC"/>
    <w:rsid w:val="00FD1E03"/>
    <w:rsid w:val="00FD2603"/>
    <w:rsid w:val="00FD36A5"/>
    <w:rsid w:val="00FD37DC"/>
    <w:rsid w:val="00FD3D68"/>
    <w:rsid w:val="00FD471D"/>
    <w:rsid w:val="00FD5B60"/>
    <w:rsid w:val="00FD71B5"/>
    <w:rsid w:val="00FD7832"/>
    <w:rsid w:val="00FE0355"/>
    <w:rsid w:val="00FE0791"/>
    <w:rsid w:val="00FE0C30"/>
    <w:rsid w:val="00FE1831"/>
    <w:rsid w:val="00FE3669"/>
    <w:rsid w:val="00FE3EA9"/>
    <w:rsid w:val="00FE43C0"/>
    <w:rsid w:val="00FE4A72"/>
    <w:rsid w:val="00FE56C6"/>
    <w:rsid w:val="00FE681C"/>
    <w:rsid w:val="00FF11F2"/>
    <w:rsid w:val="00FF3DD2"/>
    <w:rsid w:val="00FF3E44"/>
    <w:rsid w:val="00FF448D"/>
    <w:rsid w:val="00FF47D3"/>
    <w:rsid w:val="00FF5961"/>
    <w:rsid w:val="00FF5DCD"/>
    <w:rsid w:val="00FF6916"/>
    <w:rsid w:val="00FF721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998761F"/>
  <w15:chartTrackingRefBased/>
  <w15:docId w15:val="{0E9DE9DC-4932-4E43-9835-0F816D203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o"/>
    <w:qFormat/>
    <w:rsid w:val="005B75CD"/>
    <w:pPr>
      <w:spacing w:after="160" w:line="259" w:lineRule="auto"/>
    </w:pPr>
    <w:rPr>
      <w:sz w:val="22"/>
      <w:szCs w:val="22"/>
      <w:lang w:val="es-ES_tradnl" w:eastAsia="es-ES_tradnl"/>
    </w:rPr>
  </w:style>
  <w:style w:type="paragraph" w:styleId="Ttulo1">
    <w:name w:val="heading 1"/>
    <w:aliases w:val="Portada"/>
    <w:basedOn w:val="Normal"/>
    <w:next w:val="Normal"/>
    <w:link w:val="Ttulo1Car"/>
    <w:uiPriority w:val="9"/>
    <w:qFormat/>
    <w:rsid w:val="00D67D7F"/>
    <w:pPr>
      <w:keepNext/>
      <w:keepLines/>
      <w:spacing w:before="400" w:after="40" w:line="240" w:lineRule="auto"/>
      <w:outlineLvl w:val="0"/>
    </w:pPr>
    <w:rPr>
      <w:rFonts w:ascii="Calibri Light" w:eastAsia="SimSun" w:hAnsi="Calibri Light"/>
      <w:caps/>
      <w:sz w:val="36"/>
      <w:szCs w:val="36"/>
      <w:lang w:val="x-none" w:eastAsia="x-none"/>
    </w:rPr>
  </w:style>
  <w:style w:type="paragraph" w:styleId="Ttulo2">
    <w:name w:val="heading 2"/>
    <w:aliases w:val="Títulos"/>
    <w:basedOn w:val="Normal"/>
    <w:next w:val="Normal"/>
    <w:link w:val="Ttulo2Car"/>
    <w:uiPriority w:val="9"/>
    <w:qFormat/>
    <w:rsid w:val="00D67D7F"/>
    <w:pPr>
      <w:keepNext/>
      <w:keepLines/>
      <w:spacing w:before="120" w:after="0" w:line="240" w:lineRule="auto"/>
      <w:outlineLvl w:val="1"/>
    </w:pPr>
    <w:rPr>
      <w:rFonts w:ascii="Calibri Light" w:eastAsia="SimSun" w:hAnsi="Calibri Light"/>
      <w:caps/>
      <w:sz w:val="28"/>
      <w:szCs w:val="28"/>
      <w:lang w:val="x-none" w:eastAsia="x-none"/>
    </w:rPr>
  </w:style>
  <w:style w:type="paragraph" w:styleId="Ttulo3">
    <w:name w:val="heading 3"/>
    <w:aliases w:val="Subtítulos"/>
    <w:basedOn w:val="Normal"/>
    <w:next w:val="Normal"/>
    <w:link w:val="Ttulo3Car"/>
    <w:uiPriority w:val="9"/>
    <w:qFormat/>
    <w:rsid w:val="00D67D7F"/>
    <w:pPr>
      <w:keepNext/>
      <w:keepLines/>
      <w:spacing w:before="120" w:after="0" w:line="240" w:lineRule="auto"/>
      <w:outlineLvl w:val="2"/>
    </w:pPr>
    <w:rPr>
      <w:rFonts w:ascii="Calibri Light" w:eastAsia="SimSun" w:hAnsi="Calibri Light"/>
      <w:smallCaps/>
      <w:sz w:val="28"/>
      <w:szCs w:val="28"/>
      <w:lang w:val="x-none" w:eastAsia="x-none"/>
    </w:rPr>
  </w:style>
  <w:style w:type="paragraph" w:styleId="Ttulo4">
    <w:name w:val="heading 4"/>
    <w:aliases w:val="Normal1"/>
    <w:basedOn w:val="Normal"/>
    <w:next w:val="Normal"/>
    <w:link w:val="Ttulo4Car"/>
    <w:uiPriority w:val="9"/>
    <w:qFormat/>
    <w:rsid w:val="00D67D7F"/>
    <w:pPr>
      <w:keepNext/>
      <w:keepLines/>
      <w:spacing w:before="120" w:after="0"/>
      <w:outlineLvl w:val="3"/>
    </w:pPr>
    <w:rPr>
      <w:rFonts w:ascii="Calibri Light" w:eastAsia="SimSun" w:hAnsi="Calibri Light"/>
      <w:caps/>
      <w:sz w:val="20"/>
      <w:szCs w:val="20"/>
      <w:lang w:val="x-none" w:eastAsia="x-none"/>
    </w:rPr>
  </w:style>
  <w:style w:type="paragraph" w:styleId="Ttulo5">
    <w:name w:val="heading 5"/>
    <w:basedOn w:val="Normal"/>
    <w:next w:val="Normal"/>
    <w:link w:val="Ttulo5Car"/>
    <w:uiPriority w:val="9"/>
    <w:qFormat/>
    <w:rsid w:val="00D67D7F"/>
    <w:pPr>
      <w:keepNext/>
      <w:keepLines/>
      <w:spacing w:before="120" w:after="0"/>
      <w:outlineLvl w:val="4"/>
    </w:pPr>
    <w:rPr>
      <w:rFonts w:ascii="Calibri Light" w:eastAsia="SimSun" w:hAnsi="Calibri Light"/>
      <w:i/>
      <w:iCs/>
      <w:caps/>
      <w:sz w:val="20"/>
      <w:szCs w:val="20"/>
      <w:lang w:val="x-none" w:eastAsia="x-none"/>
    </w:rPr>
  </w:style>
  <w:style w:type="paragraph" w:styleId="Ttulo6">
    <w:name w:val="heading 6"/>
    <w:basedOn w:val="Normal"/>
    <w:next w:val="Normal"/>
    <w:link w:val="Ttulo6Car"/>
    <w:uiPriority w:val="9"/>
    <w:qFormat/>
    <w:rsid w:val="00D67D7F"/>
    <w:pPr>
      <w:keepNext/>
      <w:keepLines/>
      <w:spacing w:before="120" w:after="0"/>
      <w:outlineLvl w:val="5"/>
    </w:pPr>
    <w:rPr>
      <w:rFonts w:ascii="Calibri Light" w:eastAsia="SimSun" w:hAnsi="Calibri Light"/>
      <w:b/>
      <w:bCs/>
      <w:caps/>
      <w:color w:val="262626"/>
      <w:sz w:val="20"/>
      <w:szCs w:val="20"/>
      <w:lang w:val="x-none" w:eastAsia="x-none"/>
    </w:rPr>
  </w:style>
  <w:style w:type="paragraph" w:styleId="Ttulo7">
    <w:name w:val="heading 7"/>
    <w:basedOn w:val="Normal"/>
    <w:next w:val="Normal"/>
    <w:link w:val="Ttulo7Car"/>
    <w:uiPriority w:val="9"/>
    <w:qFormat/>
    <w:rsid w:val="00D67D7F"/>
    <w:pPr>
      <w:keepNext/>
      <w:keepLines/>
      <w:spacing w:before="120" w:after="0"/>
      <w:outlineLvl w:val="6"/>
    </w:pPr>
    <w:rPr>
      <w:rFonts w:ascii="Calibri Light" w:eastAsia="SimSun" w:hAnsi="Calibri Light"/>
      <w:b/>
      <w:bCs/>
      <w:i/>
      <w:iCs/>
      <w:caps/>
      <w:color w:val="262626"/>
      <w:sz w:val="20"/>
      <w:szCs w:val="20"/>
      <w:lang w:val="x-none" w:eastAsia="x-none"/>
    </w:rPr>
  </w:style>
  <w:style w:type="paragraph" w:styleId="Ttulo8">
    <w:name w:val="heading 8"/>
    <w:basedOn w:val="Normal"/>
    <w:next w:val="Normal"/>
    <w:link w:val="Ttulo8Car"/>
    <w:uiPriority w:val="9"/>
    <w:qFormat/>
    <w:rsid w:val="00D67D7F"/>
    <w:pPr>
      <w:keepNext/>
      <w:keepLines/>
      <w:spacing w:before="120" w:after="0"/>
      <w:outlineLvl w:val="7"/>
    </w:pPr>
    <w:rPr>
      <w:rFonts w:ascii="Calibri Light" w:eastAsia="SimSun" w:hAnsi="Calibri Light"/>
      <w:b/>
      <w:bCs/>
      <w:caps/>
      <w:color w:val="7F7F7F"/>
      <w:sz w:val="20"/>
      <w:szCs w:val="20"/>
      <w:lang w:val="x-none" w:eastAsia="x-none"/>
    </w:rPr>
  </w:style>
  <w:style w:type="paragraph" w:styleId="Ttulo9">
    <w:name w:val="heading 9"/>
    <w:basedOn w:val="Normal"/>
    <w:next w:val="Normal"/>
    <w:link w:val="Ttulo9Car"/>
    <w:uiPriority w:val="9"/>
    <w:qFormat/>
    <w:rsid w:val="00D67D7F"/>
    <w:pPr>
      <w:keepNext/>
      <w:keepLines/>
      <w:spacing w:before="120" w:after="0"/>
      <w:outlineLvl w:val="8"/>
    </w:pPr>
    <w:rPr>
      <w:rFonts w:ascii="Calibri Light" w:eastAsia="SimSun" w:hAnsi="Calibri Light"/>
      <w:b/>
      <w:bCs/>
      <w:i/>
      <w:iCs/>
      <w:caps/>
      <w:color w:val="7F7F7F"/>
      <w:sz w:val="20"/>
      <w:szCs w:val="20"/>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imeraPgina">
    <w:name w:val="Primera Página"/>
    <w:basedOn w:val="Normal"/>
    <w:rsid w:val="00A04D4E"/>
    <w:pPr>
      <w:jc w:val="center"/>
    </w:pPr>
    <w:rPr>
      <w:b/>
      <w:sz w:val="64"/>
      <w:szCs w:val="64"/>
    </w:rPr>
  </w:style>
  <w:style w:type="paragraph" w:styleId="Encabezado">
    <w:name w:val="header"/>
    <w:basedOn w:val="Normal"/>
    <w:link w:val="EncabezadoCar"/>
    <w:uiPriority w:val="99"/>
    <w:rsid w:val="00AE1C2D"/>
    <w:pPr>
      <w:tabs>
        <w:tab w:val="center" w:pos="4252"/>
        <w:tab w:val="right" w:pos="8504"/>
      </w:tabs>
    </w:pPr>
    <w:rPr>
      <w:rFonts w:ascii="Verdana" w:hAnsi="Verdana"/>
      <w:sz w:val="16"/>
      <w:szCs w:val="24"/>
      <w:lang w:val="x-none" w:eastAsia="x-none"/>
    </w:rPr>
  </w:style>
  <w:style w:type="paragraph" w:styleId="Piedepgina">
    <w:name w:val="footer"/>
    <w:basedOn w:val="Normal"/>
    <w:link w:val="PiedepginaCar"/>
    <w:uiPriority w:val="99"/>
    <w:rsid w:val="00073062"/>
    <w:pPr>
      <w:tabs>
        <w:tab w:val="center" w:pos="4252"/>
        <w:tab w:val="right" w:pos="8504"/>
      </w:tabs>
    </w:pPr>
    <w:rPr>
      <w:rFonts w:ascii="Verdana" w:hAnsi="Verdana"/>
      <w:color w:val="456A83"/>
      <w:sz w:val="16"/>
      <w:szCs w:val="24"/>
      <w:lang w:val="x-none" w:eastAsia="x-none"/>
    </w:rPr>
  </w:style>
  <w:style w:type="paragraph" w:styleId="Textodeglobo">
    <w:name w:val="Balloon Text"/>
    <w:basedOn w:val="Normal"/>
    <w:semiHidden/>
    <w:rsid w:val="00A26075"/>
    <w:rPr>
      <w:rFonts w:ascii="Tahoma" w:hAnsi="Tahoma" w:cs="Tahoma"/>
      <w:sz w:val="16"/>
      <w:szCs w:val="16"/>
    </w:rPr>
  </w:style>
  <w:style w:type="table" w:styleId="Tablaconcuadrcula">
    <w:name w:val="Table Grid"/>
    <w:basedOn w:val="Tablanormal"/>
    <w:uiPriority w:val="59"/>
    <w:rsid w:val="00D850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53D91"/>
  </w:style>
  <w:style w:type="paragraph" w:customStyle="1" w:styleId="Cuadrculamedia1-nfasis21">
    <w:name w:val="Cuadrícula media 1 - Énfasis 21"/>
    <w:basedOn w:val="Normal"/>
    <w:link w:val="Cuadrculamedia1-nfasis2Car"/>
    <w:uiPriority w:val="34"/>
    <w:qFormat/>
    <w:rsid w:val="002D4ED9"/>
    <w:pPr>
      <w:ind w:left="720"/>
      <w:contextualSpacing/>
    </w:pPr>
  </w:style>
  <w:style w:type="paragraph" w:customStyle="1" w:styleId="Default">
    <w:name w:val="Default"/>
    <w:rsid w:val="00932D5F"/>
    <w:pPr>
      <w:autoSpaceDE w:val="0"/>
      <w:autoSpaceDN w:val="0"/>
      <w:adjustRightInd w:val="0"/>
      <w:spacing w:after="200" w:line="276" w:lineRule="auto"/>
      <w:ind w:firstLine="360"/>
      <w:jc w:val="both"/>
    </w:pPr>
    <w:rPr>
      <w:rFonts w:ascii="Arial" w:hAnsi="Arial" w:cs="Arial"/>
      <w:color w:val="000000"/>
      <w:sz w:val="24"/>
      <w:szCs w:val="24"/>
      <w:lang w:val="en-US" w:eastAsia="en-US" w:bidi="en-US"/>
    </w:rPr>
  </w:style>
  <w:style w:type="paragraph" w:customStyle="1" w:styleId="Default1">
    <w:name w:val="Default1"/>
    <w:basedOn w:val="Default"/>
    <w:next w:val="Default"/>
    <w:uiPriority w:val="99"/>
    <w:rsid w:val="006D360F"/>
    <w:rPr>
      <w:color w:val="auto"/>
    </w:rPr>
  </w:style>
  <w:style w:type="numbering" w:customStyle="1" w:styleId="Estilo1">
    <w:name w:val="Estilo1"/>
    <w:uiPriority w:val="99"/>
    <w:rsid w:val="00A9341F"/>
    <w:pPr>
      <w:numPr>
        <w:numId w:val="1"/>
      </w:numPr>
    </w:pPr>
  </w:style>
  <w:style w:type="character" w:styleId="Refdecomentario">
    <w:name w:val="annotation reference"/>
    <w:uiPriority w:val="99"/>
    <w:semiHidden/>
    <w:unhideWhenUsed/>
    <w:rsid w:val="00741DC4"/>
    <w:rPr>
      <w:sz w:val="18"/>
      <w:szCs w:val="18"/>
    </w:rPr>
  </w:style>
  <w:style w:type="paragraph" w:styleId="Textocomentario">
    <w:name w:val="annotation text"/>
    <w:basedOn w:val="Normal"/>
    <w:link w:val="TextocomentarioCar"/>
    <w:uiPriority w:val="99"/>
    <w:semiHidden/>
    <w:unhideWhenUsed/>
    <w:rsid w:val="00741DC4"/>
    <w:rPr>
      <w:rFonts w:ascii="Verdana" w:hAnsi="Verdana"/>
      <w:sz w:val="24"/>
      <w:szCs w:val="24"/>
      <w:lang w:val="x-none" w:eastAsia="x-none"/>
    </w:rPr>
  </w:style>
  <w:style w:type="character" w:customStyle="1" w:styleId="TextocomentarioCar">
    <w:name w:val="Texto comentario Car"/>
    <w:link w:val="Textocomentario"/>
    <w:uiPriority w:val="99"/>
    <w:semiHidden/>
    <w:rsid w:val="00741DC4"/>
    <w:rPr>
      <w:rFonts w:ascii="Verdana" w:hAnsi="Verdana"/>
      <w:sz w:val="24"/>
      <w:szCs w:val="24"/>
    </w:rPr>
  </w:style>
  <w:style w:type="paragraph" w:styleId="Asuntodelcomentario">
    <w:name w:val="annotation subject"/>
    <w:basedOn w:val="Textocomentario"/>
    <w:next w:val="Textocomentario"/>
    <w:link w:val="AsuntodelcomentarioCar"/>
    <w:uiPriority w:val="99"/>
    <w:semiHidden/>
    <w:unhideWhenUsed/>
    <w:rsid w:val="00741DC4"/>
    <w:rPr>
      <w:b/>
      <w:bCs/>
    </w:rPr>
  </w:style>
  <w:style w:type="character" w:customStyle="1" w:styleId="AsuntodelcomentarioCar">
    <w:name w:val="Asunto del comentario Car"/>
    <w:link w:val="Asuntodelcomentario"/>
    <w:uiPriority w:val="99"/>
    <w:semiHidden/>
    <w:rsid w:val="00741DC4"/>
    <w:rPr>
      <w:rFonts w:ascii="Verdana" w:hAnsi="Verdana"/>
      <w:b/>
      <w:bCs/>
      <w:sz w:val="24"/>
      <w:szCs w:val="24"/>
    </w:rPr>
  </w:style>
  <w:style w:type="paragraph" w:customStyle="1" w:styleId="Listamedia2-nfasis21">
    <w:name w:val="Lista media 2 - Énfasis 21"/>
    <w:hidden/>
    <w:uiPriority w:val="99"/>
    <w:semiHidden/>
    <w:rsid w:val="00741DC4"/>
    <w:pPr>
      <w:spacing w:after="200" w:line="276" w:lineRule="auto"/>
      <w:ind w:firstLine="360"/>
      <w:jc w:val="both"/>
    </w:pPr>
    <w:rPr>
      <w:rFonts w:ascii="Verdana" w:hAnsi="Verdana"/>
      <w:sz w:val="24"/>
      <w:szCs w:val="24"/>
      <w:lang w:val="en-US" w:eastAsia="en-US" w:bidi="en-US"/>
    </w:rPr>
  </w:style>
  <w:style w:type="paragraph" w:styleId="Textosinformato">
    <w:name w:val="Plain Text"/>
    <w:basedOn w:val="Normal"/>
    <w:link w:val="TextosinformatoCar"/>
    <w:uiPriority w:val="99"/>
    <w:unhideWhenUsed/>
    <w:rsid w:val="00FD471D"/>
    <w:rPr>
      <w:rFonts w:ascii="Verdana" w:eastAsia="Calibri" w:hAnsi="Verdana"/>
      <w:sz w:val="20"/>
      <w:szCs w:val="21"/>
      <w:lang w:val="x-none" w:eastAsia="en-US"/>
    </w:rPr>
  </w:style>
  <w:style w:type="character" w:customStyle="1" w:styleId="TextosinformatoCar">
    <w:name w:val="Texto sin formato Car"/>
    <w:link w:val="Textosinformato"/>
    <w:uiPriority w:val="99"/>
    <w:rsid w:val="00FD471D"/>
    <w:rPr>
      <w:rFonts w:ascii="Verdana" w:eastAsia="Calibri" w:hAnsi="Verdana" w:cs="Times New Roman"/>
      <w:szCs w:val="21"/>
      <w:lang w:eastAsia="en-US"/>
    </w:rPr>
  </w:style>
  <w:style w:type="paragraph" w:customStyle="1" w:styleId="1titulo">
    <w:name w:val="1titulo"/>
    <w:basedOn w:val="Normal"/>
    <w:next w:val="Normal"/>
    <w:link w:val="1tituloCar"/>
    <w:qFormat/>
    <w:rsid w:val="009E0D8E"/>
    <w:pPr>
      <w:widowControl w:val="0"/>
      <w:numPr>
        <w:numId w:val="4"/>
      </w:numPr>
      <w:spacing w:before="240" w:after="240"/>
    </w:pPr>
    <w:rPr>
      <w:rFonts w:ascii="Verdana" w:hAnsi="Verdana"/>
      <w:b/>
      <w:color w:val="215868"/>
      <w:sz w:val="24"/>
      <w:szCs w:val="24"/>
      <w:lang w:val="x-none" w:eastAsia="x-none"/>
    </w:rPr>
  </w:style>
  <w:style w:type="paragraph" w:styleId="TDC1">
    <w:name w:val="toc 1"/>
    <w:basedOn w:val="Normal"/>
    <w:next w:val="Normal"/>
    <w:autoRedefine/>
    <w:uiPriority w:val="39"/>
    <w:unhideWhenUsed/>
    <w:rsid w:val="00CF2B0F"/>
    <w:pPr>
      <w:tabs>
        <w:tab w:val="left" w:pos="600"/>
        <w:tab w:val="right" w:leader="dot" w:pos="8494"/>
      </w:tabs>
      <w:spacing w:before="360" w:after="0"/>
    </w:pPr>
    <w:rPr>
      <w:rFonts w:ascii="Cambria" w:hAnsi="Cambria"/>
      <w:b/>
      <w:bCs/>
      <w:caps/>
      <w:sz w:val="24"/>
      <w:szCs w:val="24"/>
    </w:rPr>
  </w:style>
  <w:style w:type="character" w:customStyle="1" w:styleId="Cuadrculamedia1-nfasis2Car">
    <w:name w:val="Cuadrícula media 1 - Énfasis 2 Car"/>
    <w:link w:val="Cuadrculamedia1-nfasis21"/>
    <w:uiPriority w:val="34"/>
    <w:rsid w:val="007E629A"/>
  </w:style>
  <w:style w:type="character" w:customStyle="1" w:styleId="1tituloCar">
    <w:name w:val="1titulo Car"/>
    <w:link w:val="1titulo"/>
    <w:rsid w:val="00E7427A"/>
    <w:rPr>
      <w:rFonts w:ascii="Verdana" w:hAnsi="Verdana"/>
      <w:b/>
      <w:color w:val="215868"/>
      <w:sz w:val="24"/>
      <w:szCs w:val="24"/>
      <w:lang w:val="x-none" w:eastAsia="x-none"/>
    </w:rPr>
  </w:style>
  <w:style w:type="character" w:styleId="Hipervnculo">
    <w:name w:val="Hyperlink"/>
    <w:uiPriority w:val="99"/>
    <w:unhideWhenUsed/>
    <w:rsid w:val="00E87F7C"/>
    <w:rPr>
      <w:color w:val="0000FF"/>
      <w:u w:val="single"/>
    </w:rPr>
  </w:style>
  <w:style w:type="paragraph" w:styleId="Textonotapie">
    <w:name w:val="footnote text"/>
    <w:basedOn w:val="Normal"/>
    <w:link w:val="TextonotapieCar"/>
    <w:uiPriority w:val="99"/>
    <w:rsid w:val="00D5749D"/>
    <w:rPr>
      <w:rFonts w:ascii="Times New Roman" w:hAnsi="Times New Roman"/>
    </w:rPr>
  </w:style>
  <w:style w:type="character" w:customStyle="1" w:styleId="TextonotapieCar">
    <w:name w:val="Texto nota pie Car"/>
    <w:basedOn w:val="Fuentedeprrafopredeter"/>
    <w:link w:val="Textonotapie"/>
    <w:uiPriority w:val="99"/>
    <w:rsid w:val="00D5749D"/>
  </w:style>
  <w:style w:type="character" w:styleId="Refdenotaalpie">
    <w:name w:val="footnote reference"/>
    <w:uiPriority w:val="99"/>
    <w:rsid w:val="00D5749D"/>
    <w:rPr>
      <w:vertAlign w:val="superscript"/>
    </w:rPr>
  </w:style>
  <w:style w:type="paragraph" w:customStyle="1" w:styleId="PRIMERTITULO">
    <w:name w:val="PRIMERTITULO"/>
    <w:basedOn w:val="Normal"/>
    <w:link w:val="PRIMERTITULOCar"/>
    <w:rsid w:val="001C4A66"/>
    <w:pPr>
      <w:numPr>
        <w:numId w:val="2"/>
      </w:numPr>
      <w:tabs>
        <w:tab w:val="left" w:pos="426"/>
      </w:tabs>
      <w:spacing w:before="240" w:after="240" w:line="360" w:lineRule="auto"/>
    </w:pPr>
    <w:rPr>
      <w:rFonts w:ascii="Verdana" w:eastAsia="Calibri" w:hAnsi="Verdana"/>
      <w:b/>
      <w:color w:val="456A83"/>
      <w:lang w:val="en-US" w:eastAsia="en-US"/>
    </w:rPr>
  </w:style>
  <w:style w:type="character" w:customStyle="1" w:styleId="PRIMERTITULOCar">
    <w:name w:val="PRIMERTITULO Car"/>
    <w:link w:val="PRIMERTITULO"/>
    <w:rsid w:val="001C4A66"/>
    <w:rPr>
      <w:rFonts w:ascii="Verdana" w:eastAsia="Calibri" w:hAnsi="Verdana"/>
      <w:b/>
      <w:color w:val="456A83"/>
      <w:sz w:val="22"/>
      <w:szCs w:val="22"/>
      <w:lang w:val="en-US" w:eastAsia="en-US"/>
    </w:rPr>
  </w:style>
  <w:style w:type="table" w:customStyle="1" w:styleId="Listaclara-nfasis11">
    <w:name w:val="Lista clara - Énfasis 11"/>
    <w:basedOn w:val="Tablanormal"/>
    <w:uiPriority w:val="61"/>
    <w:rsid w:val="00DC6D83"/>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Encabezadodetabladecontenido">
    <w:name w:val="Encabezado de tabla de contenido"/>
    <w:basedOn w:val="Ttulo1"/>
    <w:next w:val="Normal"/>
    <w:uiPriority w:val="39"/>
    <w:unhideWhenUsed/>
    <w:qFormat/>
    <w:rsid w:val="00D67D7F"/>
    <w:pPr>
      <w:outlineLvl w:val="9"/>
    </w:pPr>
  </w:style>
  <w:style w:type="paragraph" w:styleId="TDC2">
    <w:name w:val="toc 2"/>
    <w:basedOn w:val="Normal"/>
    <w:next w:val="Normal"/>
    <w:autoRedefine/>
    <w:uiPriority w:val="39"/>
    <w:unhideWhenUsed/>
    <w:rsid w:val="00E213E8"/>
    <w:pPr>
      <w:spacing w:before="240" w:after="0"/>
    </w:pPr>
    <w:rPr>
      <w:b/>
      <w:bCs/>
    </w:rPr>
  </w:style>
  <w:style w:type="paragraph" w:styleId="TDC3">
    <w:name w:val="toc 3"/>
    <w:basedOn w:val="Normal"/>
    <w:next w:val="Normal"/>
    <w:autoRedefine/>
    <w:uiPriority w:val="39"/>
    <w:unhideWhenUsed/>
    <w:rsid w:val="00E213E8"/>
    <w:pPr>
      <w:spacing w:after="0"/>
      <w:ind w:left="200"/>
    </w:pPr>
  </w:style>
  <w:style w:type="paragraph" w:styleId="TDC4">
    <w:name w:val="toc 4"/>
    <w:basedOn w:val="Normal"/>
    <w:next w:val="Normal"/>
    <w:autoRedefine/>
    <w:uiPriority w:val="39"/>
    <w:unhideWhenUsed/>
    <w:rsid w:val="00E213E8"/>
    <w:pPr>
      <w:spacing w:after="0"/>
      <w:ind w:left="400"/>
    </w:pPr>
  </w:style>
  <w:style w:type="paragraph" w:styleId="TDC5">
    <w:name w:val="toc 5"/>
    <w:basedOn w:val="Normal"/>
    <w:next w:val="Normal"/>
    <w:autoRedefine/>
    <w:uiPriority w:val="39"/>
    <w:unhideWhenUsed/>
    <w:rsid w:val="00E213E8"/>
    <w:pPr>
      <w:spacing w:after="0"/>
      <w:ind w:left="600"/>
    </w:pPr>
  </w:style>
  <w:style w:type="paragraph" w:styleId="TDC6">
    <w:name w:val="toc 6"/>
    <w:basedOn w:val="Normal"/>
    <w:next w:val="Normal"/>
    <w:autoRedefine/>
    <w:uiPriority w:val="39"/>
    <w:unhideWhenUsed/>
    <w:rsid w:val="00E213E8"/>
    <w:pPr>
      <w:spacing w:after="0"/>
      <w:ind w:left="800"/>
    </w:pPr>
  </w:style>
  <w:style w:type="paragraph" w:styleId="TDC7">
    <w:name w:val="toc 7"/>
    <w:basedOn w:val="Normal"/>
    <w:next w:val="Normal"/>
    <w:autoRedefine/>
    <w:uiPriority w:val="39"/>
    <w:unhideWhenUsed/>
    <w:rsid w:val="00E213E8"/>
    <w:pPr>
      <w:spacing w:after="0"/>
      <w:ind w:left="1000"/>
    </w:pPr>
  </w:style>
  <w:style w:type="paragraph" w:styleId="TDC8">
    <w:name w:val="toc 8"/>
    <w:basedOn w:val="Normal"/>
    <w:next w:val="Normal"/>
    <w:autoRedefine/>
    <w:uiPriority w:val="39"/>
    <w:unhideWhenUsed/>
    <w:rsid w:val="00E213E8"/>
    <w:pPr>
      <w:spacing w:after="0"/>
      <w:ind w:left="1200"/>
    </w:pPr>
  </w:style>
  <w:style w:type="paragraph" w:styleId="TDC9">
    <w:name w:val="toc 9"/>
    <w:basedOn w:val="Normal"/>
    <w:next w:val="Normal"/>
    <w:autoRedefine/>
    <w:uiPriority w:val="39"/>
    <w:unhideWhenUsed/>
    <w:rsid w:val="00E213E8"/>
    <w:pPr>
      <w:spacing w:after="0"/>
      <w:ind w:left="1400"/>
    </w:pPr>
  </w:style>
  <w:style w:type="character" w:customStyle="1" w:styleId="EncabezadoCar">
    <w:name w:val="Encabezado Car"/>
    <w:link w:val="Encabezado"/>
    <w:uiPriority w:val="99"/>
    <w:rsid w:val="00212A14"/>
    <w:rPr>
      <w:rFonts w:ascii="Verdana" w:hAnsi="Verdana"/>
      <w:sz w:val="16"/>
      <w:szCs w:val="24"/>
    </w:rPr>
  </w:style>
  <w:style w:type="table" w:styleId="Tablabsica2">
    <w:name w:val="Table Simple 2"/>
    <w:basedOn w:val="Tablanormal"/>
    <w:rsid w:val="00E56A40"/>
    <w:tblPr/>
    <w:tblStylePr w:type="firstRow">
      <w:rPr>
        <w:b/>
        <w:bCs/>
      </w:rPr>
      <w:tblPr/>
      <w:tcPr>
        <w:tcBorders>
          <w:bottom w:val="single" w:sz="12" w:space="0" w:color="000000"/>
        </w:tcBorders>
      </w:tcPr>
    </w:tblStylePr>
    <w:tblStylePr w:type="lastRow">
      <w:rPr>
        <w:b/>
        <w:bCs/>
        <w:color w:val="auto"/>
      </w:rPr>
      <w:tblPr/>
      <w:tcPr>
        <w:tcBorders>
          <w:top w:val="single" w:sz="6" w:space="0" w:color="000000"/>
        </w:tcBorders>
      </w:tcPr>
    </w:tblStylePr>
    <w:tblStylePr w:type="firstCol">
      <w:rPr>
        <w:b/>
        <w:bCs/>
      </w:rPr>
      <w:tblPr/>
      <w:tcPr>
        <w:tcBorders>
          <w:right w:val="single" w:sz="12" w:space="0" w:color="000000"/>
        </w:tcBorders>
      </w:tcPr>
    </w:tblStylePr>
    <w:tblStylePr w:type="lastCol">
      <w:rPr>
        <w:b/>
        <w:bCs/>
      </w:rPr>
      <w:tblPr/>
      <w:tcPr>
        <w:tcBorders>
          <w:left w:val="single" w:sz="6" w:space="0" w:color="000000"/>
        </w:tcBorders>
      </w:tcPr>
    </w:tblStylePr>
    <w:tblStylePr w:type="neCell">
      <w:rPr>
        <w:b/>
        <w:bCs/>
      </w:rPr>
      <w:tblPr/>
      <w:tcPr>
        <w:tcBorders>
          <w:left w:val="none" w:sz="0" w:space="0" w:color="auto"/>
        </w:tcBorders>
      </w:tcPr>
    </w:tblStylePr>
    <w:tblStylePr w:type="swCell">
      <w:rPr>
        <w:b/>
        <w:bCs/>
      </w:rPr>
      <w:tblPr/>
      <w:tcPr>
        <w:tcBorders>
          <w:top w:val="none" w:sz="0" w:space="0" w:color="auto"/>
        </w:tcBorders>
      </w:tcPr>
    </w:tblStylePr>
  </w:style>
  <w:style w:type="paragraph" w:styleId="NormalWeb">
    <w:name w:val="Normal (Web)"/>
    <w:basedOn w:val="Normal"/>
    <w:uiPriority w:val="99"/>
    <w:unhideWhenUsed/>
    <w:rsid w:val="00BA7296"/>
    <w:pPr>
      <w:spacing w:before="100" w:beforeAutospacing="1" w:after="100" w:afterAutospacing="1"/>
    </w:pPr>
    <w:rPr>
      <w:rFonts w:ascii="Times" w:eastAsia="MS Mincho" w:hAnsi="Times"/>
    </w:rPr>
  </w:style>
  <w:style w:type="character" w:customStyle="1" w:styleId="Ttulo4Car">
    <w:name w:val="Título 4 Car"/>
    <w:aliases w:val="Normal1 Car"/>
    <w:link w:val="Ttulo4"/>
    <w:uiPriority w:val="9"/>
    <w:rsid w:val="00D67D7F"/>
    <w:rPr>
      <w:rFonts w:ascii="Calibri Light" w:eastAsia="SimSun" w:hAnsi="Calibri Light" w:cs="Times New Roman"/>
      <w:caps/>
    </w:rPr>
  </w:style>
  <w:style w:type="character" w:styleId="nfasis">
    <w:name w:val="Emphasis"/>
    <w:uiPriority w:val="20"/>
    <w:qFormat/>
    <w:rsid w:val="00D67D7F"/>
    <w:rPr>
      <w:i/>
      <w:iCs/>
    </w:rPr>
  </w:style>
  <w:style w:type="character" w:styleId="Textoennegrita">
    <w:name w:val="Strong"/>
    <w:uiPriority w:val="22"/>
    <w:qFormat/>
    <w:rsid w:val="00D67D7F"/>
    <w:rPr>
      <w:b/>
      <w:bCs/>
    </w:rPr>
  </w:style>
  <w:style w:type="character" w:customStyle="1" w:styleId="PiedepginaCar">
    <w:name w:val="Pie de página Car"/>
    <w:link w:val="Piedepgina"/>
    <w:uiPriority w:val="99"/>
    <w:rsid w:val="00272D25"/>
    <w:rPr>
      <w:rFonts w:ascii="Verdana" w:hAnsi="Verdana"/>
      <w:color w:val="456A83"/>
      <w:sz w:val="16"/>
      <w:szCs w:val="24"/>
    </w:rPr>
  </w:style>
  <w:style w:type="paragraph" w:customStyle="1" w:styleId="Sombreadomedio1-nfasis11">
    <w:name w:val="Sombreado medio 1 - Énfasis 11"/>
    <w:link w:val="Sombreadomedio1-nfasis1Car"/>
    <w:uiPriority w:val="1"/>
    <w:qFormat/>
    <w:rsid w:val="00D67D7F"/>
    <w:rPr>
      <w:sz w:val="22"/>
      <w:szCs w:val="22"/>
      <w:lang w:val="es-ES_tradnl" w:eastAsia="es-ES_tradnl"/>
    </w:rPr>
  </w:style>
  <w:style w:type="paragraph" w:styleId="Textoindependiente">
    <w:name w:val="Body Text"/>
    <w:basedOn w:val="Normal"/>
    <w:link w:val="TextoindependienteCar"/>
    <w:rsid w:val="00376E84"/>
    <w:pPr>
      <w:spacing w:before="120" w:after="120" w:line="360" w:lineRule="auto"/>
    </w:pPr>
    <w:rPr>
      <w:rFonts w:ascii="Verdana" w:hAnsi="Verdana"/>
      <w:sz w:val="20"/>
      <w:szCs w:val="24"/>
      <w:lang w:val="x-none" w:eastAsia="x-none"/>
    </w:rPr>
  </w:style>
  <w:style w:type="character" w:customStyle="1" w:styleId="TextoindependienteCar">
    <w:name w:val="Texto independiente Car"/>
    <w:link w:val="Textoindependiente"/>
    <w:rsid w:val="00376E84"/>
    <w:rPr>
      <w:rFonts w:ascii="Verdana" w:hAnsi="Verdana"/>
      <w:szCs w:val="24"/>
    </w:rPr>
  </w:style>
  <w:style w:type="character" w:customStyle="1" w:styleId="EstiloDespus6ptoCar">
    <w:name w:val="Estilo Después:  6 pto Car"/>
    <w:link w:val="EstiloDespus6pto"/>
    <w:rsid w:val="00102353"/>
    <w:rPr>
      <w:rFonts w:ascii="Verdana" w:hAnsi="Verdana"/>
      <w:sz w:val="22"/>
    </w:rPr>
  </w:style>
  <w:style w:type="paragraph" w:customStyle="1" w:styleId="EstiloDespus6pto">
    <w:name w:val="Estilo Después:  6 pto"/>
    <w:basedOn w:val="Normal"/>
    <w:link w:val="EstiloDespus6ptoCar"/>
    <w:rsid w:val="00102353"/>
    <w:pPr>
      <w:spacing w:before="120" w:after="120" w:line="360" w:lineRule="auto"/>
    </w:pPr>
    <w:rPr>
      <w:rFonts w:ascii="Verdana" w:hAnsi="Verdana"/>
      <w:szCs w:val="20"/>
      <w:lang w:val="x-none" w:eastAsia="x-none"/>
    </w:rPr>
  </w:style>
  <w:style w:type="paragraph" w:styleId="Textonotaalfinal">
    <w:name w:val="endnote text"/>
    <w:basedOn w:val="Normal"/>
    <w:link w:val="TextonotaalfinalCar"/>
    <w:uiPriority w:val="99"/>
    <w:semiHidden/>
    <w:unhideWhenUsed/>
    <w:rsid w:val="004663DD"/>
    <w:rPr>
      <w:rFonts w:ascii="Verdana" w:hAnsi="Verdana"/>
      <w:sz w:val="20"/>
      <w:szCs w:val="20"/>
      <w:lang w:val="x-none" w:eastAsia="x-none"/>
    </w:rPr>
  </w:style>
  <w:style w:type="character" w:customStyle="1" w:styleId="TextonotaalfinalCar">
    <w:name w:val="Texto nota al final Car"/>
    <w:link w:val="Textonotaalfinal"/>
    <w:uiPriority w:val="99"/>
    <w:semiHidden/>
    <w:rsid w:val="004663DD"/>
    <w:rPr>
      <w:rFonts w:ascii="Verdana" w:hAnsi="Verdana"/>
    </w:rPr>
  </w:style>
  <w:style w:type="character" w:styleId="Refdenotaalfinal">
    <w:name w:val="endnote reference"/>
    <w:uiPriority w:val="99"/>
    <w:semiHidden/>
    <w:unhideWhenUsed/>
    <w:rsid w:val="004663DD"/>
    <w:rPr>
      <w:vertAlign w:val="superscript"/>
    </w:rPr>
  </w:style>
  <w:style w:type="paragraph" w:customStyle="1" w:styleId="Cuadrculamedia1-nfasis210">
    <w:name w:val="Cuadrícula media 1 - Énfasis 21"/>
    <w:basedOn w:val="Normal"/>
    <w:uiPriority w:val="34"/>
    <w:rsid w:val="005504E8"/>
    <w:pPr>
      <w:ind w:left="720"/>
      <w:contextualSpacing/>
    </w:pPr>
    <w:rPr>
      <w:rFonts w:eastAsia="Calibri"/>
    </w:rPr>
  </w:style>
  <w:style w:type="character" w:customStyle="1" w:styleId="ANECATextoCar">
    <w:name w:val="ANECA Texto Car"/>
    <w:link w:val="ANECATexto"/>
    <w:locked/>
    <w:rsid w:val="00797CAA"/>
    <w:rPr>
      <w:rFonts w:ascii="Verdana" w:hAnsi="Verdana" w:cs="Arial"/>
      <w:iCs/>
    </w:rPr>
  </w:style>
  <w:style w:type="paragraph" w:customStyle="1" w:styleId="ANECATexto">
    <w:name w:val="ANECA Texto"/>
    <w:basedOn w:val="Normal"/>
    <w:link w:val="ANECATextoCar"/>
    <w:rsid w:val="00797CAA"/>
    <w:pPr>
      <w:spacing w:before="100" w:after="100"/>
      <w:ind w:right="-34"/>
    </w:pPr>
    <w:rPr>
      <w:rFonts w:ascii="Verdana" w:hAnsi="Verdana"/>
      <w:iCs/>
      <w:sz w:val="20"/>
      <w:szCs w:val="20"/>
      <w:lang w:val="x-none" w:eastAsia="x-none"/>
    </w:rPr>
  </w:style>
  <w:style w:type="table" w:styleId="Listamedia1-nfasis3">
    <w:name w:val="Medium List 1 Accent 3"/>
    <w:basedOn w:val="Tablanormal"/>
    <w:uiPriority w:val="61"/>
    <w:rsid w:val="00DB22AB"/>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character" w:customStyle="1" w:styleId="Ttulo1Car">
    <w:name w:val="Título 1 Car"/>
    <w:aliases w:val="Portada Car"/>
    <w:link w:val="Ttulo1"/>
    <w:uiPriority w:val="9"/>
    <w:rsid w:val="00D67D7F"/>
    <w:rPr>
      <w:rFonts w:ascii="Calibri Light" w:eastAsia="SimSun" w:hAnsi="Calibri Light" w:cs="Times New Roman"/>
      <w:caps/>
      <w:sz w:val="36"/>
      <w:szCs w:val="36"/>
    </w:rPr>
  </w:style>
  <w:style w:type="character" w:customStyle="1" w:styleId="Ttulo2Car">
    <w:name w:val="Título 2 Car"/>
    <w:aliases w:val="Títulos Car"/>
    <w:link w:val="Ttulo2"/>
    <w:uiPriority w:val="9"/>
    <w:rsid w:val="00D67D7F"/>
    <w:rPr>
      <w:rFonts w:ascii="Calibri Light" w:eastAsia="SimSun" w:hAnsi="Calibri Light" w:cs="Times New Roman"/>
      <w:caps/>
      <w:sz w:val="28"/>
      <w:szCs w:val="28"/>
    </w:rPr>
  </w:style>
  <w:style w:type="character" w:customStyle="1" w:styleId="Ttulo3Car">
    <w:name w:val="Título 3 Car"/>
    <w:aliases w:val="Subtítulos Car"/>
    <w:link w:val="Ttulo3"/>
    <w:uiPriority w:val="9"/>
    <w:rsid w:val="00D67D7F"/>
    <w:rPr>
      <w:rFonts w:ascii="Calibri Light" w:eastAsia="SimSun" w:hAnsi="Calibri Light" w:cs="Times New Roman"/>
      <w:smallCaps/>
      <w:sz w:val="28"/>
      <w:szCs w:val="28"/>
    </w:rPr>
  </w:style>
  <w:style w:type="character" w:customStyle="1" w:styleId="Ttulo5Car">
    <w:name w:val="Título 5 Car"/>
    <w:link w:val="Ttulo5"/>
    <w:uiPriority w:val="9"/>
    <w:semiHidden/>
    <w:rsid w:val="00D67D7F"/>
    <w:rPr>
      <w:rFonts w:ascii="Calibri Light" w:eastAsia="SimSun" w:hAnsi="Calibri Light" w:cs="Times New Roman"/>
      <w:i/>
      <w:iCs/>
      <w:caps/>
    </w:rPr>
  </w:style>
  <w:style w:type="character" w:customStyle="1" w:styleId="Ttulo6Car">
    <w:name w:val="Título 6 Car"/>
    <w:link w:val="Ttulo6"/>
    <w:uiPriority w:val="9"/>
    <w:semiHidden/>
    <w:rsid w:val="00D67D7F"/>
    <w:rPr>
      <w:rFonts w:ascii="Calibri Light" w:eastAsia="SimSun" w:hAnsi="Calibri Light" w:cs="Times New Roman"/>
      <w:b/>
      <w:bCs/>
      <w:caps/>
      <w:color w:val="262626"/>
      <w:sz w:val="20"/>
      <w:szCs w:val="20"/>
    </w:rPr>
  </w:style>
  <w:style w:type="character" w:customStyle="1" w:styleId="Ttulo7Car">
    <w:name w:val="Título 7 Car"/>
    <w:link w:val="Ttulo7"/>
    <w:uiPriority w:val="9"/>
    <w:semiHidden/>
    <w:rsid w:val="00D67D7F"/>
    <w:rPr>
      <w:rFonts w:ascii="Calibri Light" w:eastAsia="SimSun" w:hAnsi="Calibri Light" w:cs="Times New Roman"/>
      <w:b/>
      <w:bCs/>
      <w:i/>
      <w:iCs/>
      <w:caps/>
      <w:color w:val="262626"/>
      <w:sz w:val="20"/>
      <w:szCs w:val="20"/>
    </w:rPr>
  </w:style>
  <w:style w:type="character" w:customStyle="1" w:styleId="Ttulo8Car">
    <w:name w:val="Título 8 Car"/>
    <w:link w:val="Ttulo8"/>
    <w:uiPriority w:val="9"/>
    <w:semiHidden/>
    <w:rsid w:val="00D67D7F"/>
    <w:rPr>
      <w:rFonts w:ascii="Calibri Light" w:eastAsia="SimSun" w:hAnsi="Calibri Light" w:cs="Times New Roman"/>
      <w:b/>
      <w:bCs/>
      <w:caps/>
      <w:color w:val="7F7F7F"/>
      <w:sz w:val="20"/>
      <w:szCs w:val="20"/>
    </w:rPr>
  </w:style>
  <w:style w:type="character" w:customStyle="1" w:styleId="Ttulo9Car">
    <w:name w:val="Título 9 Car"/>
    <w:link w:val="Ttulo9"/>
    <w:uiPriority w:val="9"/>
    <w:semiHidden/>
    <w:rsid w:val="00D67D7F"/>
    <w:rPr>
      <w:rFonts w:ascii="Calibri Light" w:eastAsia="SimSun" w:hAnsi="Calibri Light" w:cs="Times New Roman"/>
      <w:b/>
      <w:bCs/>
      <w:i/>
      <w:iCs/>
      <w:caps/>
      <w:color w:val="7F7F7F"/>
      <w:sz w:val="20"/>
      <w:szCs w:val="20"/>
    </w:rPr>
  </w:style>
  <w:style w:type="paragraph" w:styleId="Descripcin">
    <w:name w:val="caption"/>
    <w:basedOn w:val="Normal"/>
    <w:next w:val="Normal"/>
    <w:uiPriority w:val="35"/>
    <w:qFormat/>
    <w:rsid w:val="00D67D7F"/>
    <w:pPr>
      <w:spacing w:line="240" w:lineRule="auto"/>
    </w:pPr>
    <w:rPr>
      <w:b/>
      <w:bCs/>
      <w:smallCaps/>
      <w:color w:val="595959"/>
    </w:rPr>
  </w:style>
  <w:style w:type="paragraph" w:customStyle="1" w:styleId="Puesto">
    <w:name w:val="Puesto"/>
    <w:basedOn w:val="Normal"/>
    <w:next w:val="Normal"/>
    <w:link w:val="PuestoCar"/>
    <w:uiPriority w:val="10"/>
    <w:qFormat/>
    <w:rsid w:val="00D67D7F"/>
    <w:pPr>
      <w:spacing w:after="0" w:line="240" w:lineRule="auto"/>
      <w:contextualSpacing/>
    </w:pPr>
    <w:rPr>
      <w:rFonts w:ascii="Calibri Light" w:eastAsia="SimSun" w:hAnsi="Calibri Light"/>
      <w:caps/>
      <w:color w:val="404040"/>
      <w:spacing w:val="-10"/>
      <w:sz w:val="72"/>
      <w:szCs w:val="72"/>
      <w:lang w:val="x-none" w:eastAsia="x-none"/>
    </w:rPr>
  </w:style>
  <w:style w:type="character" w:customStyle="1" w:styleId="TtuloCar">
    <w:name w:val="Título Car"/>
    <w:uiPriority w:val="10"/>
    <w:rsid w:val="002D4ED9"/>
    <w:rPr>
      <w:smallCaps/>
      <w:sz w:val="48"/>
      <w:szCs w:val="48"/>
    </w:rPr>
  </w:style>
  <w:style w:type="paragraph" w:styleId="Subttulo">
    <w:name w:val="Subtitle"/>
    <w:basedOn w:val="Normal"/>
    <w:next w:val="Normal"/>
    <w:link w:val="SubttuloCar"/>
    <w:uiPriority w:val="11"/>
    <w:qFormat/>
    <w:rsid w:val="00D67D7F"/>
    <w:pPr>
      <w:numPr>
        <w:ilvl w:val="1"/>
      </w:numPr>
    </w:pPr>
    <w:rPr>
      <w:rFonts w:ascii="Calibri Light" w:eastAsia="SimSun" w:hAnsi="Calibri Light"/>
      <w:smallCaps/>
      <w:color w:val="595959"/>
      <w:sz w:val="28"/>
      <w:szCs w:val="28"/>
      <w:lang w:val="x-none" w:eastAsia="x-none"/>
    </w:rPr>
  </w:style>
  <w:style w:type="character" w:customStyle="1" w:styleId="SubttuloCar">
    <w:name w:val="Subtítulo Car"/>
    <w:link w:val="Subttulo"/>
    <w:uiPriority w:val="11"/>
    <w:rsid w:val="00D67D7F"/>
    <w:rPr>
      <w:rFonts w:ascii="Calibri Light" w:eastAsia="SimSun" w:hAnsi="Calibri Light" w:cs="Times New Roman"/>
      <w:smallCaps/>
      <w:color w:val="595959"/>
      <w:sz w:val="28"/>
      <w:szCs w:val="28"/>
    </w:rPr>
  </w:style>
  <w:style w:type="character" w:customStyle="1" w:styleId="Sombreadomedio1-nfasis1Car">
    <w:name w:val="Sombreado medio 1 - Énfasis 1 Car"/>
    <w:link w:val="Sombreadomedio1-nfasis11"/>
    <w:uiPriority w:val="1"/>
    <w:rsid w:val="002D4ED9"/>
    <w:rPr>
      <w:sz w:val="22"/>
      <w:szCs w:val="22"/>
      <w:lang w:val="es-ES_tradnl" w:eastAsia="es-ES_tradnl" w:bidi="ar-SA"/>
    </w:rPr>
  </w:style>
  <w:style w:type="paragraph" w:customStyle="1" w:styleId="Cuadrculamedia2-nfasis21">
    <w:name w:val="Cuadrícula media 2 - Énfasis 21"/>
    <w:basedOn w:val="Normal"/>
    <w:next w:val="Normal"/>
    <w:link w:val="Cuadrculamedia2-nfasis2Car"/>
    <w:uiPriority w:val="29"/>
    <w:qFormat/>
    <w:rsid w:val="00D67D7F"/>
    <w:pPr>
      <w:spacing w:before="160" w:line="240" w:lineRule="auto"/>
      <w:ind w:left="720" w:right="720"/>
    </w:pPr>
    <w:rPr>
      <w:rFonts w:ascii="Calibri Light" w:eastAsia="SimSun" w:hAnsi="Calibri Light"/>
      <w:sz w:val="25"/>
      <w:szCs w:val="25"/>
      <w:lang w:val="x-none" w:eastAsia="x-none"/>
    </w:rPr>
  </w:style>
  <w:style w:type="character" w:customStyle="1" w:styleId="Cuadrculamedia2-nfasis2Car">
    <w:name w:val="Cuadrícula media 2 - Énfasis 2 Car"/>
    <w:link w:val="Cuadrculamedia2-nfasis21"/>
    <w:uiPriority w:val="29"/>
    <w:rsid w:val="00D67D7F"/>
    <w:rPr>
      <w:rFonts w:ascii="Calibri Light" w:eastAsia="SimSun" w:hAnsi="Calibri Light" w:cs="Times New Roman"/>
      <w:sz w:val="25"/>
      <w:szCs w:val="25"/>
    </w:rPr>
  </w:style>
  <w:style w:type="paragraph" w:customStyle="1" w:styleId="Cuadrculamedia3-nfasis21">
    <w:name w:val="Cuadrícula media 3 - Énfasis 21"/>
    <w:basedOn w:val="Normal"/>
    <w:next w:val="Normal"/>
    <w:link w:val="Cuadrculamedia3-nfasis2Car"/>
    <w:uiPriority w:val="30"/>
    <w:qFormat/>
    <w:rsid w:val="00D67D7F"/>
    <w:pPr>
      <w:spacing w:before="280" w:after="280" w:line="240" w:lineRule="auto"/>
      <w:ind w:left="1080" w:right="1080"/>
      <w:jc w:val="center"/>
    </w:pPr>
    <w:rPr>
      <w:color w:val="404040"/>
      <w:sz w:val="32"/>
      <w:szCs w:val="32"/>
      <w:lang w:val="x-none" w:eastAsia="x-none"/>
    </w:rPr>
  </w:style>
  <w:style w:type="character" w:customStyle="1" w:styleId="Cuadrculamedia3-nfasis2Car">
    <w:name w:val="Cuadrícula media 3 - Énfasis 2 Car"/>
    <w:link w:val="Cuadrculamedia3-nfasis21"/>
    <w:uiPriority w:val="30"/>
    <w:rsid w:val="00D67D7F"/>
    <w:rPr>
      <w:color w:val="404040"/>
      <w:sz w:val="32"/>
      <w:szCs w:val="32"/>
    </w:rPr>
  </w:style>
  <w:style w:type="character" w:customStyle="1" w:styleId="Tablanormal31">
    <w:name w:val="Tabla normal 31"/>
    <w:uiPriority w:val="19"/>
    <w:qFormat/>
    <w:rsid w:val="00D67D7F"/>
    <w:rPr>
      <w:i/>
      <w:iCs/>
      <w:color w:val="595959"/>
    </w:rPr>
  </w:style>
  <w:style w:type="character" w:customStyle="1" w:styleId="Tablanormal41">
    <w:name w:val="Tabla normal 41"/>
    <w:uiPriority w:val="21"/>
    <w:qFormat/>
    <w:rsid w:val="00D67D7F"/>
    <w:rPr>
      <w:b/>
      <w:bCs/>
      <w:i/>
      <w:iCs/>
    </w:rPr>
  </w:style>
  <w:style w:type="character" w:customStyle="1" w:styleId="Tablanormal51">
    <w:name w:val="Tabla normal 51"/>
    <w:uiPriority w:val="31"/>
    <w:qFormat/>
    <w:rsid w:val="00D67D7F"/>
    <w:rPr>
      <w:smallCaps/>
      <w:color w:val="404040"/>
      <w:u w:val="single" w:color="7F7F7F"/>
    </w:rPr>
  </w:style>
  <w:style w:type="character" w:customStyle="1" w:styleId="Cuadrculadetablaclara1">
    <w:name w:val="Cuadrícula de tabla clara1"/>
    <w:uiPriority w:val="32"/>
    <w:qFormat/>
    <w:rsid w:val="00D67D7F"/>
    <w:rPr>
      <w:b/>
      <w:bCs/>
      <w:caps w:val="0"/>
      <w:smallCaps/>
      <w:color w:val="auto"/>
      <w:spacing w:val="3"/>
      <w:u w:val="single"/>
    </w:rPr>
  </w:style>
  <w:style w:type="character" w:customStyle="1" w:styleId="Ttulodelibro">
    <w:name w:val="Título de libro"/>
    <w:uiPriority w:val="33"/>
    <w:qFormat/>
    <w:rsid w:val="00D67D7F"/>
    <w:rPr>
      <w:b/>
      <w:bCs/>
      <w:smallCaps/>
      <w:spacing w:val="7"/>
    </w:rPr>
  </w:style>
  <w:style w:type="paragraph" w:customStyle="1" w:styleId="EstiloEstiloNegritaJustificadoIzquierda15cmAzuloscuro">
    <w:name w:val="Estilo Estilo Negrita Justificado Izquierda:  15 cm + Azul oscuro"/>
    <w:basedOn w:val="Normal"/>
    <w:rsid w:val="00866BC9"/>
    <w:pPr>
      <w:spacing w:before="240" w:after="240"/>
    </w:pPr>
    <w:rPr>
      <w:rFonts w:ascii="Verdana" w:hAnsi="Verdana"/>
      <w:b/>
      <w:bCs/>
      <w:color w:val="000080"/>
      <w:lang w:val="es-ES" w:eastAsia="es-ES"/>
    </w:rPr>
  </w:style>
  <w:style w:type="character" w:customStyle="1" w:styleId="PuestoCar">
    <w:name w:val="Puesto Car"/>
    <w:link w:val="Puesto"/>
    <w:uiPriority w:val="10"/>
    <w:rsid w:val="00D67D7F"/>
    <w:rPr>
      <w:rFonts w:ascii="Calibri Light" w:eastAsia="SimSun" w:hAnsi="Calibri Light" w:cs="Times New Roman"/>
      <w:caps/>
      <w:color w:val="404040"/>
      <w:spacing w:val="-10"/>
      <w:sz w:val="72"/>
      <w:szCs w:val="72"/>
    </w:rPr>
  </w:style>
  <w:style w:type="table" w:styleId="Listamedia2-nfasis3">
    <w:name w:val="Medium List 2 Accent 3"/>
    <w:basedOn w:val="Tablanormal"/>
    <w:uiPriority w:val="62"/>
    <w:rsid w:val="004007EC"/>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Batang" w:eastAsia="Times New Roman" w:hAnsi="Batang"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Batang" w:eastAsia="Times New Roman" w:hAnsi="Batang"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Batang" w:eastAsia="Times New Roman" w:hAnsi="Batang" w:cs="Times New Roman"/>
        <w:b/>
        <w:bCs/>
      </w:rPr>
    </w:tblStylePr>
    <w:tblStylePr w:type="lastCol">
      <w:rPr>
        <w:rFonts w:ascii="Batang" w:eastAsia="Times New Roman" w:hAnsi="Batang"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customStyle="1" w:styleId="Estilo2">
    <w:name w:val="Estilo2"/>
    <w:basedOn w:val="1titulo"/>
    <w:link w:val="Estilo2Car"/>
    <w:qFormat/>
    <w:rsid w:val="0042774E"/>
    <w:pPr>
      <w:shd w:val="clear" w:color="auto" w:fill="F2DBDB"/>
      <w:ind w:left="426"/>
      <w:jc w:val="both"/>
      <w:outlineLvl w:val="0"/>
    </w:pPr>
    <w:rPr>
      <w:rFonts w:ascii="Arial" w:hAnsi="Arial"/>
      <w:color w:val="943634"/>
      <w:sz w:val="28"/>
    </w:rPr>
  </w:style>
  <w:style w:type="paragraph" w:customStyle="1" w:styleId="EstilorRA">
    <w:name w:val="EstilorRA"/>
    <w:basedOn w:val="1titulo"/>
    <w:qFormat/>
    <w:rsid w:val="0042774E"/>
    <w:pPr>
      <w:shd w:val="clear" w:color="auto" w:fill="F2DBDB"/>
      <w:ind w:left="426"/>
      <w:jc w:val="both"/>
      <w:outlineLvl w:val="0"/>
    </w:pPr>
  </w:style>
  <w:style w:type="character" w:customStyle="1" w:styleId="Estilo2Car">
    <w:name w:val="Estilo2 Car"/>
    <w:link w:val="Estilo2"/>
    <w:rsid w:val="0042774E"/>
    <w:rPr>
      <w:rFonts w:ascii="Arial" w:hAnsi="Arial"/>
      <w:b/>
      <w:color w:val="943634"/>
      <w:sz w:val="28"/>
      <w:szCs w:val="24"/>
      <w:shd w:val="clear" w:color="auto" w:fill="F2DBDB"/>
      <w:lang w:val="x-none" w:eastAsia="x-none"/>
    </w:rPr>
  </w:style>
  <w:style w:type="paragraph" w:customStyle="1" w:styleId="AA">
    <w:name w:val="AA"/>
    <w:basedOn w:val="EstilorRA"/>
    <w:qFormat/>
    <w:rsid w:val="0042774E"/>
  </w:style>
  <w:style w:type="character" w:styleId="Hipervnculovisitado">
    <w:name w:val="FollowedHyperlink"/>
    <w:uiPriority w:val="99"/>
    <w:semiHidden/>
    <w:unhideWhenUsed/>
    <w:rsid w:val="009E02E5"/>
    <w:rPr>
      <w:color w:val="800080"/>
      <w:u w:val="single"/>
    </w:rPr>
  </w:style>
  <w:style w:type="paragraph" w:customStyle="1" w:styleId="Estilo3">
    <w:name w:val="Estilo3"/>
    <w:basedOn w:val="1titulo"/>
    <w:link w:val="Estilo3Car"/>
    <w:qFormat/>
    <w:rsid w:val="00AB6D2A"/>
    <w:pPr>
      <w:numPr>
        <w:numId w:val="0"/>
      </w:numPr>
      <w:jc w:val="both"/>
      <w:outlineLvl w:val="0"/>
    </w:pPr>
    <w:rPr>
      <w:rFonts w:ascii="Arial" w:hAnsi="Arial"/>
      <w:color w:val="943634"/>
      <w:sz w:val="28"/>
    </w:rPr>
  </w:style>
  <w:style w:type="paragraph" w:styleId="Prrafodelista">
    <w:name w:val="List Paragraph"/>
    <w:basedOn w:val="Normal"/>
    <w:link w:val="PrrafodelistaCar"/>
    <w:uiPriority w:val="34"/>
    <w:qFormat/>
    <w:rsid w:val="00F767FC"/>
    <w:pPr>
      <w:spacing w:after="200" w:line="276" w:lineRule="auto"/>
      <w:ind w:left="720"/>
      <w:contextualSpacing/>
      <w:jc w:val="both"/>
    </w:pPr>
    <w:rPr>
      <w:sz w:val="20"/>
      <w:szCs w:val="20"/>
      <w:lang w:val="x-none" w:eastAsia="en-US" w:bidi="en-US"/>
    </w:rPr>
  </w:style>
  <w:style w:type="character" w:customStyle="1" w:styleId="Estilo3Car">
    <w:name w:val="Estilo3 Car"/>
    <w:link w:val="Estilo3"/>
    <w:rsid w:val="00AB6D2A"/>
    <w:rPr>
      <w:rFonts w:ascii="Arial" w:hAnsi="Arial" w:cs="Arial"/>
      <w:b/>
      <w:color w:val="943634"/>
      <w:sz w:val="28"/>
      <w:szCs w:val="24"/>
      <w:lang w:eastAsia="x-none"/>
    </w:rPr>
  </w:style>
  <w:style w:type="character" w:customStyle="1" w:styleId="PrrafodelistaCar">
    <w:name w:val="Párrafo de lista Car"/>
    <w:link w:val="Prrafodelista"/>
    <w:uiPriority w:val="34"/>
    <w:rsid w:val="00F767FC"/>
    <w:rPr>
      <w:lang w:eastAsia="en-US" w:bidi="en-US"/>
    </w:rPr>
  </w:style>
  <w:style w:type="paragraph" w:customStyle="1" w:styleId="Listavistosa-nfasis11">
    <w:name w:val="Lista vistosa - Énfasis 11"/>
    <w:basedOn w:val="Normal"/>
    <w:uiPriority w:val="34"/>
    <w:qFormat/>
    <w:rsid w:val="00F767FC"/>
    <w:pPr>
      <w:spacing w:after="200" w:line="276" w:lineRule="auto"/>
      <w:ind w:left="720"/>
      <w:contextualSpacing/>
      <w:jc w:val="both"/>
    </w:pPr>
    <w:rPr>
      <w:rFonts w:eastAsia="MS Mincho"/>
      <w:sz w:val="20"/>
      <w:szCs w:val="20"/>
      <w:lang w:val="en-US" w:eastAsia="en-US" w:bidi="en-US"/>
    </w:rPr>
  </w:style>
  <w:style w:type="character" w:customStyle="1" w:styleId="apple-converted-space">
    <w:name w:val="apple-converted-space"/>
    <w:rsid w:val="000C535B"/>
  </w:style>
  <w:style w:type="character" w:styleId="Mencinsinresolver">
    <w:name w:val="Unresolved Mention"/>
    <w:basedOn w:val="Fuentedeprrafopredeter"/>
    <w:uiPriority w:val="99"/>
    <w:semiHidden/>
    <w:unhideWhenUsed/>
    <w:rsid w:val="002F1D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15282">
      <w:bodyDiv w:val="1"/>
      <w:marLeft w:val="0"/>
      <w:marRight w:val="0"/>
      <w:marTop w:val="0"/>
      <w:marBottom w:val="0"/>
      <w:divBdr>
        <w:top w:val="none" w:sz="0" w:space="0" w:color="auto"/>
        <w:left w:val="none" w:sz="0" w:space="0" w:color="auto"/>
        <w:bottom w:val="none" w:sz="0" w:space="0" w:color="auto"/>
        <w:right w:val="none" w:sz="0" w:space="0" w:color="auto"/>
      </w:divBdr>
    </w:div>
    <w:div w:id="187069018">
      <w:bodyDiv w:val="1"/>
      <w:marLeft w:val="0"/>
      <w:marRight w:val="0"/>
      <w:marTop w:val="0"/>
      <w:marBottom w:val="0"/>
      <w:divBdr>
        <w:top w:val="none" w:sz="0" w:space="0" w:color="auto"/>
        <w:left w:val="none" w:sz="0" w:space="0" w:color="auto"/>
        <w:bottom w:val="none" w:sz="0" w:space="0" w:color="auto"/>
        <w:right w:val="none" w:sz="0" w:space="0" w:color="auto"/>
      </w:divBdr>
    </w:div>
    <w:div w:id="253516327">
      <w:bodyDiv w:val="1"/>
      <w:marLeft w:val="0"/>
      <w:marRight w:val="0"/>
      <w:marTop w:val="0"/>
      <w:marBottom w:val="0"/>
      <w:divBdr>
        <w:top w:val="none" w:sz="0" w:space="0" w:color="auto"/>
        <w:left w:val="none" w:sz="0" w:space="0" w:color="auto"/>
        <w:bottom w:val="none" w:sz="0" w:space="0" w:color="auto"/>
        <w:right w:val="none" w:sz="0" w:space="0" w:color="auto"/>
      </w:divBdr>
    </w:div>
    <w:div w:id="282424183">
      <w:bodyDiv w:val="1"/>
      <w:marLeft w:val="0"/>
      <w:marRight w:val="0"/>
      <w:marTop w:val="0"/>
      <w:marBottom w:val="0"/>
      <w:divBdr>
        <w:top w:val="none" w:sz="0" w:space="0" w:color="auto"/>
        <w:left w:val="none" w:sz="0" w:space="0" w:color="auto"/>
        <w:bottom w:val="none" w:sz="0" w:space="0" w:color="auto"/>
        <w:right w:val="none" w:sz="0" w:space="0" w:color="auto"/>
      </w:divBdr>
    </w:div>
    <w:div w:id="372005620">
      <w:bodyDiv w:val="1"/>
      <w:marLeft w:val="0"/>
      <w:marRight w:val="0"/>
      <w:marTop w:val="0"/>
      <w:marBottom w:val="0"/>
      <w:divBdr>
        <w:top w:val="none" w:sz="0" w:space="0" w:color="auto"/>
        <w:left w:val="none" w:sz="0" w:space="0" w:color="auto"/>
        <w:bottom w:val="none" w:sz="0" w:space="0" w:color="auto"/>
        <w:right w:val="none" w:sz="0" w:space="0" w:color="auto"/>
      </w:divBdr>
      <w:divsChild>
        <w:div w:id="1302534366">
          <w:marLeft w:val="0"/>
          <w:marRight w:val="0"/>
          <w:marTop w:val="0"/>
          <w:marBottom w:val="0"/>
          <w:divBdr>
            <w:top w:val="none" w:sz="0" w:space="0" w:color="auto"/>
            <w:left w:val="none" w:sz="0" w:space="0" w:color="auto"/>
            <w:bottom w:val="none" w:sz="0" w:space="0" w:color="auto"/>
            <w:right w:val="none" w:sz="0" w:space="0" w:color="auto"/>
          </w:divBdr>
        </w:div>
      </w:divsChild>
    </w:div>
    <w:div w:id="506141858">
      <w:bodyDiv w:val="1"/>
      <w:marLeft w:val="0"/>
      <w:marRight w:val="0"/>
      <w:marTop w:val="0"/>
      <w:marBottom w:val="0"/>
      <w:divBdr>
        <w:top w:val="none" w:sz="0" w:space="0" w:color="auto"/>
        <w:left w:val="none" w:sz="0" w:space="0" w:color="auto"/>
        <w:bottom w:val="none" w:sz="0" w:space="0" w:color="auto"/>
        <w:right w:val="none" w:sz="0" w:space="0" w:color="auto"/>
      </w:divBdr>
    </w:div>
    <w:div w:id="542594595">
      <w:bodyDiv w:val="1"/>
      <w:marLeft w:val="0"/>
      <w:marRight w:val="0"/>
      <w:marTop w:val="0"/>
      <w:marBottom w:val="0"/>
      <w:divBdr>
        <w:top w:val="none" w:sz="0" w:space="0" w:color="auto"/>
        <w:left w:val="none" w:sz="0" w:space="0" w:color="auto"/>
        <w:bottom w:val="none" w:sz="0" w:space="0" w:color="auto"/>
        <w:right w:val="none" w:sz="0" w:space="0" w:color="auto"/>
      </w:divBdr>
    </w:div>
    <w:div w:id="567693931">
      <w:bodyDiv w:val="1"/>
      <w:marLeft w:val="0"/>
      <w:marRight w:val="0"/>
      <w:marTop w:val="0"/>
      <w:marBottom w:val="0"/>
      <w:divBdr>
        <w:top w:val="none" w:sz="0" w:space="0" w:color="auto"/>
        <w:left w:val="none" w:sz="0" w:space="0" w:color="auto"/>
        <w:bottom w:val="none" w:sz="0" w:space="0" w:color="auto"/>
        <w:right w:val="none" w:sz="0" w:space="0" w:color="auto"/>
      </w:divBdr>
    </w:div>
    <w:div w:id="655766603">
      <w:bodyDiv w:val="1"/>
      <w:marLeft w:val="0"/>
      <w:marRight w:val="0"/>
      <w:marTop w:val="0"/>
      <w:marBottom w:val="0"/>
      <w:divBdr>
        <w:top w:val="none" w:sz="0" w:space="0" w:color="auto"/>
        <w:left w:val="none" w:sz="0" w:space="0" w:color="auto"/>
        <w:bottom w:val="none" w:sz="0" w:space="0" w:color="auto"/>
        <w:right w:val="none" w:sz="0" w:space="0" w:color="auto"/>
      </w:divBdr>
    </w:div>
    <w:div w:id="696664079">
      <w:bodyDiv w:val="1"/>
      <w:marLeft w:val="0"/>
      <w:marRight w:val="0"/>
      <w:marTop w:val="0"/>
      <w:marBottom w:val="0"/>
      <w:divBdr>
        <w:top w:val="none" w:sz="0" w:space="0" w:color="auto"/>
        <w:left w:val="none" w:sz="0" w:space="0" w:color="auto"/>
        <w:bottom w:val="none" w:sz="0" w:space="0" w:color="auto"/>
        <w:right w:val="none" w:sz="0" w:space="0" w:color="auto"/>
      </w:divBdr>
    </w:div>
    <w:div w:id="725884278">
      <w:bodyDiv w:val="1"/>
      <w:marLeft w:val="0"/>
      <w:marRight w:val="0"/>
      <w:marTop w:val="0"/>
      <w:marBottom w:val="0"/>
      <w:divBdr>
        <w:top w:val="none" w:sz="0" w:space="0" w:color="auto"/>
        <w:left w:val="none" w:sz="0" w:space="0" w:color="auto"/>
        <w:bottom w:val="none" w:sz="0" w:space="0" w:color="auto"/>
        <w:right w:val="none" w:sz="0" w:space="0" w:color="auto"/>
      </w:divBdr>
      <w:divsChild>
        <w:div w:id="192501323">
          <w:marLeft w:val="0"/>
          <w:marRight w:val="0"/>
          <w:marTop w:val="0"/>
          <w:marBottom w:val="0"/>
          <w:divBdr>
            <w:top w:val="none" w:sz="0" w:space="0" w:color="auto"/>
            <w:left w:val="none" w:sz="0" w:space="0" w:color="auto"/>
            <w:bottom w:val="none" w:sz="0" w:space="0" w:color="auto"/>
            <w:right w:val="none" w:sz="0" w:space="0" w:color="auto"/>
          </w:divBdr>
        </w:div>
      </w:divsChild>
    </w:div>
    <w:div w:id="780953882">
      <w:bodyDiv w:val="1"/>
      <w:marLeft w:val="0"/>
      <w:marRight w:val="0"/>
      <w:marTop w:val="0"/>
      <w:marBottom w:val="0"/>
      <w:divBdr>
        <w:top w:val="none" w:sz="0" w:space="0" w:color="auto"/>
        <w:left w:val="none" w:sz="0" w:space="0" w:color="auto"/>
        <w:bottom w:val="none" w:sz="0" w:space="0" w:color="auto"/>
        <w:right w:val="none" w:sz="0" w:space="0" w:color="auto"/>
      </w:divBdr>
      <w:divsChild>
        <w:div w:id="689457819">
          <w:marLeft w:val="0"/>
          <w:marRight w:val="0"/>
          <w:marTop w:val="0"/>
          <w:marBottom w:val="0"/>
          <w:divBdr>
            <w:top w:val="none" w:sz="0" w:space="0" w:color="auto"/>
            <w:left w:val="none" w:sz="0" w:space="0" w:color="auto"/>
            <w:bottom w:val="none" w:sz="0" w:space="0" w:color="auto"/>
            <w:right w:val="none" w:sz="0" w:space="0" w:color="auto"/>
          </w:divBdr>
          <w:divsChild>
            <w:div w:id="171145092">
              <w:marLeft w:val="0"/>
              <w:marRight w:val="0"/>
              <w:marTop w:val="0"/>
              <w:marBottom w:val="0"/>
              <w:divBdr>
                <w:top w:val="none" w:sz="0" w:space="0" w:color="auto"/>
                <w:left w:val="none" w:sz="0" w:space="0" w:color="auto"/>
                <w:bottom w:val="none" w:sz="0" w:space="0" w:color="auto"/>
                <w:right w:val="none" w:sz="0" w:space="0" w:color="auto"/>
              </w:divBdr>
              <w:divsChild>
                <w:div w:id="1730693032">
                  <w:marLeft w:val="0"/>
                  <w:marRight w:val="0"/>
                  <w:marTop w:val="0"/>
                  <w:marBottom w:val="0"/>
                  <w:divBdr>
                    <w:top w:val="none" w:sz="0" w:space="0" w:color="auto"/>
                    <w:left w:val="none" w:sz="0" w:space="0" w:color="auto"/>
                    <w:bottom w:val="none" w:sz="0" w:space="0" w:color="auto"/>
                    <w:right w:val="none" w:sz="0" w:space="0" w:color="auto"/>
                  </w:divBdr>
                  <w:divsChild>
                    <w:div w:id="778187532">
                      <w:marLeft w:val="0"/>
                      <w:marRight w:val="0"/>
                      <w:marTop w:val="0"/>
                      <w:marBottom w:val="0"/>
                      <w:divBdr>
                        <w:top w:val="none" w:sz="0" w:space="0" w:color="auto"/>
                        <w:left w:val="none" w:sz="0" w:space="0" w:color="auto"/>
                        <w:bottom w:val="none" w:sz="0" w:space="0" w:color="auto"/>
                        <w:right w:val="none" w:sz="0" w:space="0" w:color="auto"/>
                      </w:divBdr>
                      <w:divsChild>
                        <w:div w:id="334695072">
                          <w:marLeft w:val="0"/>
                          <w:marRight w:val="0"/>
                          <w:marTop w:val="0"/>
                          <w:marBottom w:val="0"/>
                          <w:divBdr>
                            <w:top w:val="none" w:sz="0" w:space="0" w:color="auto"/>
                            <w:left w:val="none" w:sz="0" w:space="0" w:color="auto"/>
                            <w:bottom w:val="none" w:sz="0" w:space="0" w:color="auto"/>
                            <w:right w:val="none" w:sz="0" w:space="0" w:color="auto"/>
                          </w:divBdr>
                          <w:divsChild>
                            <w:div w:id="1479955055">
                              <w:marLeft w:val="0"/>
                              <w:marRight w:val="0"/>
                              <w:marTop w:val="0"/>
                              <w:marBottom w:val="0"/>
                              <w:divBdr>
                                <w:top w:val="none" w:sz="0" w:space="0" w:color="auto"/>
                                <w:left w:val="none" w:sz="0" w:space="0" w:color="auto"/>
                                <w:bottom w:val="none" w:sz="0" w:space="0" w:color="auto"/>
                                <w:right w:val="none" w:sz="0" w:space="0" w:color="auto"/>
                              </w:divBdr>
                              <w:divsChild>
                                <w:div w:id="18907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865728">
      <w:bodyDiv w:val="1"/>
      <w:marLeft w:val="0"/>
      <w:marRight w:val="0"/>
      <w:marTop w:val="0"/>
      <w:marBottom w:val="0"/>
      <w:divBdr>
        <w:top w:val="none" w:sz="0" w:space="0" w:color="auto"/>
        <w:left w:val="none" w:sz="0" w:space="0" w:color="auto"/>
        <w:bottom w:val="none" w:sz="0" w:space="0" w:color="auto"/>
        <w:right w:val="none" w:sz="0" w:space="0" w:color="auto"/>
      </w:divBdr>
    </w:div>
    <w:div w:id="1223980101">
      <w:bodyDiv w:val="1"/>
      <w:marLeft w:val="0"/>
      <w:marRight w:val="0"/>
      <w:marTop w:val="0"/>
      <w:marBottom w:val="0"/>
      <w:divBdr>
        <w:top w:val="none" w:sz="0" w:space="0" w:color="auto"/>
        <w:left w:val="none" w:sz="0" w:space="0" w:color="auto"/>
        <w:bottom w:val="none" w:sz="0" w:space="0" w:color="auto"/>
        <w:right w:val="none" w:sz="0" w:space="0" w:color="auto"/>
      </w:divBdr>
    </w:div>
    <w:div w:id="1349602987">
      <w:bodyDiv w:val="1"/>
      <w:marLeft w:val="0"/>
      <w:marRight w:val="0"/>
      <w:marTop w:val="0"/>
      <w:marBottom w:val="0"/>
      <w:divBdr>
        <w:top w:val="none" w:sz="0" w:space="0" w:color="auto"/>
        <w:left w:val="none" w:sz="0" w:space="0" w:color="auto"/>
        <w:bottom w:val="none" w:sz="0" w:space="0" w:color="auto"/>
        <w:right w:val="none" w:sz="0" w:space="0" w:color="auto"/>
      </w:divBdr>
    </w:div>
    <w:div w:id="1385758839">
      <w:bodyDiv w:val="1"/>
      <w:marLeft w:val="0"/>
      <w:marRight w:val="0"/>
      <w:marTop w:val="0"/>
      <w:marBottom w:val="0"/>
      <w:divBdr>
        <w:top w:val="none" w:sz="0" w:space="0" w:color="auto"/>
        <w:left w:val="none" w:sz="0" w:space="0" w:color="auto"/>
        <w:bottom w:val="none" w:sz="0" w:space="0" w:color="auto"/>
        <w:right w:val="none" w:sz="0" w:space="0" w:color="auto"/>
      </w:divBdr>
    </w:div>
    <w:div w:id="1819687588">
      <w:bodyDiv w:val="1"/>
      <w:marLeft w:val="0"/>
      <w:marRight w:val="0"/>
      <w:marTop w:val="0"/>
      <w:marBottom w:val="0"/>
      <w:divBdr>
        <w:top w:val="none" w:sz="0" w:space="0" w:color="auto"/>
        <w:left w:val="none" w:sz="0" w:space="0" w:color="auto"/>
        <w:bottom w:val="none" w:sz="0" w:space="0" w:color="auto"/>
        <w:right w:val="none" w:sz="0" w:space="0" w:color="auto"/>
      </w:divBdr>
    </w:div>
    <w:div w:id="1849515887">
      <w:bodyDiv w:val="1"/>
      <w:marLeft w:val="0"/>
      <w:marRight w:val="0"/>
      <w:marTop w:val="0"/>
      <w:marBottom w:val="0"/>
      <w:divBdr>
        <w:top w:val="none" w:sz="0" w:space="0" w:color="auto"/>
        <w:left w:val="none" w:sz="0" w:space="0" w:color="auto"/>
        <w:bottom w:val="none" w:sz="0" w:space="0" w:color="auto"/>
        <w:right w:val="none" w:sz="0" w:space="0" w:color="auto"/>
      </w:divBdr>
      <w:divsChild>
        <w:div w:id="87237264">
          <w:marLeft w:val="446"/>
          <w:marRight w:val="0"/>
          <w:marTop w:val="0"/>
          <w:marBottom w:val="0"/>
          <w:divBdr>
            <w:top w:val="none" w:sz="0" w:space="0" w:color="auto"/>
            <w:left w:val="none" w:sz="0" w:space="0" w:color="auto"/>
            <w:bottom w:val="none" w:sz="0" w:space="0" w:color="auto"/>
            <w:right w:val="none" w:sz="0" w:space="0" w:color="auto"/>
          </w:divBdr>
        </w:div>
        <w:div w:id="1714845731">
          <w:marLeft w:val="446"/>
          <w:marRight w:val="0"/>
          <w:marTop w:val="0"/>
          <w:marBottom w:val="0"/>
          <w:divBdr>
            <w:top w:val="none" w:sz="0" w:space="0" w:color="auto"/>
            <w:left w:val="none" w:sz="0" w:space="0" w:color="auto"/>
            <w:bottom w:val="none" w:sz="0" w:space="0" w:color="auto"/>
            <w:right w:val="none" w:sz="0" w:space="0" w:color="auto"/>
          </w:divBdr>
        </w:div>
      </w:divsChild>
    </w:div>
    <w:div w:id="1894654607">
      <w:bodyDiv w:val="1"/>
      <w:marLeft w:val="0"/>
      <w:marRight w:val="0"/>
      <w:marTop w:val="0"/>
      <w:marBottom w:val="0"/>
      <w:divBdr>
        <w:top w:val="none" w:sz="0" w:space="0" w:color="auto"/>
        <w:left w:val="none" w:sz="0" w:space="0" w:color="auto"/>
        <w:bottom w:val="none" w:sz="0" w:space="0" w:color="auto"/>
        <w:right w:val="none" w:sz="0" w:space="0" w:color="auto"/>
      </w:divBdr>
    </w:div>
    <w:div w:id="1971595128">
      <w:bodyDiv w:val="1"/>
      <w:marLeft w:val="0"/>
      <w:marRight w:val="0"/>
      <w:marTop w:val="0"/>
      <w:marBottom w:val="0"/>
      <w:divBdr>
        <w:top w:val="none" w:sz="0" w:space="0" w:color="auto"/>
        <w:left w:val="none" w:sz="0" w:space="0" w:color="auto"/>
        <w:bottom w:val="none" w:sz="0" w:space="0" w:color="auto"/>
        <w:right w:val="none" w:sz="0" w:space="0" w:color="auto"/>
      </w:divBdr>
    </w:div>
    <w:div w:id="2114006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c3m.es/master/" TargetMode="External"/><Relationship Id="rId13" Type="http://schemas.openxmlformats.org/officeDocument/2006/relationships/hyperlink" Target="http://hosting04.uc3m.es/gdc/indicadores/fichas/GeE_202/GeE_202_CONTRAENCUESTA.pdf" TargetMode="External"/><Relationship Id="rId18" Type="http://schemas.openxmlformats.org/officeDocument/2006/relationships/hyperlink" Target="https://hosting04.uc3m.es/gdc/indicadores/fichas/GeEC_364/GeEC_364_SATISFACCION_PRACTICAS.pdf"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forempleo.uc3m.es/visitantes2025/" TargetMode="External"/><Relationship Id="rId7" Type="http://schemas.openxmlformats.org/officeDocument/2006/relationships/endnotes" Target="endnotes.xml"/><Relationship Id="rId12" Type="http://schemas.openxmlformats.org/officeDocument/2006/relationships/hyperlink" Target="http://hosting04.uc3m.es/gdc/indicadores/fichas/GeE_202/GeE_202_ENCUESTAS.pdf" TargetMode="External"/><Relationship Id="rId17" Type="http://schemas.openxmlformats.org/officeDocument/2006/relationships/hyperlink" Target="https://hosting04.uc3m.es/gdc/indicadores/fichas/GeEC_364/GeEC_364_SATISFACCION_EI_GRADO.pdf"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hosting04.uc3m.es/gdc/indicadores/fichas/GeEC_364/GeEC_364_CONTRAENCUESTA.pdf" TargetMode="External"/><Relationship Id="rId20" Type="http://schemas.openxmlformats.org/officeDocument/2006/relationships/hyperlink" Target="https://www.uc3m.es/orientacionyempleo/inic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sting04.uc3m.es/gdc/indicadores/fichas/GeE_202/GeE_202_RESULTADOS.pdf" TargetMode="External"/><Relationship Id="rId24" Type="http://schemas.openxmlformats.org/officeDocument/2006/relationships/hyperlink" Target="https://www.uc3m.es/postgrado/actividades-transversales" TargetMode="External"/><Relationship Id="rId5" Type="http://schemas.openxmlformats.org/officeDocument/2006/relationships/webSettings" Target="webSettings.xml"/><Relationship Id="rId15" Type="http://schemas.openxmlformats.org/officeDocument/2006/relationships/hyperlink" Target="http://hosting04.uc3m.es/gdc/indicadores/fichas/GeEC_364/GeEC_364_ENCUESTAS.pdf" TargetMode="External"/><Relationship Id="rId23" Type="http://schemas.openxmlformats.org/officeDocument/2006/relationships/hyperlink" Target="https://www.uc3m.es/orientacionyempleo/capacita2" TargetMode="External"/><Relationship Id="rId28" Type="http://schemas.openxmlformats.org/officeDocument/2006/relationships/theme" Target="theme/theme1.xml"/><Relationship Id="rId10" Type="http://schemas.openxmlformats.org/officeDocument/2006/relationships/hyperlink" Target="https://uc3m.libguides.com/TFM" TargetMode="External"/><Relationship Id="rId19" Type="http://schemas.openxmlformats.org/officeDocument/2006/relationships/hyperlink" Target="https://hosting04.uc3m.es/gdc/indicadores/fichas/GeEC_364/GeEC_364_SATISFACCION_TFE.pdf" TargetMode="External"/><Relationship Id="rId4" Type="http://schemas.openxmlformats.org/officeDocument/2006/relationships/settings" Target="settings.xml"/><Relationship Id="rId9" Type="http://schemas.openxmlformats.org/officeDocument/2006/relationships/hyperlink" Target="http://hosting04.uc3m.es/gdc/indicadores/fichas/GeE_202/GeE_202_TRABAJOS_RELACION.pdf" TargetMode="External"/><Relationship Id="rId14" Type="http://schemas.openxmlformats.org/officeDocument/2006/relationships/hyperlink" Target="https://hosting04.uc3m.es/gdc/indicadores/fichas/GeAdE_204/GeAdE_204_SATISFACCION_EI_GRADO.pdf" TargetMode="External"/><Relationship Id="rId22" Type="http://schemas.openxmlformats.org/officeDocument/2006/relationships/hyperlink" Target="https://www.uc3m.es/orientacionyempleo/ofertas-de-empleo"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31A1-D343-43C2-9F9E-06D3ECB4F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9</Pages>
  <Words>4743</Words>
  <Characters>26087</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30769</CharactersWithSpaces>
  <SharedDoc>false</SharedDoc>
  <HLinks>
    <vt:vector size="6" baseType="variant">
      <vt:variant>
        <vt:i4>8192074</vt:i4>
      </vt:variant>
      <vt:variant>
        <vt:i4>0</vt:i4>
      </vt:variant>
      <vt:variant>
        <vt:i4>0</vt:i4>
      </vt:variant>
      <vt:variant>
        <vt:i4>5</vt:i4>
      </vt:variant>
      <vt:variant>
        <vt:lpwstr>http://portal.uc3m.es/portal/page/portal/biblioteca/aprende_usar/TFM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A. Prego</dc:creator>
  <cp:keywords/>
  <cp:lastModifiedBy>Juan Antonio Prego de Oliver Fernández</cp:lastModifiedBy>
  <cp:revision>37</cp:revision>
  <cp:lastPrinted>2025-02-18T08:31:00Z</cp:lastPrinted>
  <dcterms:created xsi:type="dcterms:W3CDTF">2025-11-18T10:03:00Z</dcterms:created>
  <dcterms:modified xsi:type="dcterms:W3CDTF">2025-11-21T13:50:00Z</dcterms:modified>
</cp:coreProperties>
</file>